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F2B1E" w14:textId="5B288E52" w:rsidR="007A41D8" w:rsidRPr="00E45882" w:rsidRDefault="00470194" w:rsidP="006B7E4D">
      <w:pPr>
        <w:shd w:val="clear" w:color="auto" w:fill="D9E2F3" w:themeFill="accent1" w:themeFillTint="33"/>
        <w:spacing w:after="0" w:line="240" w:lineRule="auto"/>
        <w:jc w:val="center"/>
        <w:rPr>
          <w:rFonts w:ascii="Trebuchet MS" w:hAnsi="Trebuchet MS"/>
          <w:b/>
          <w:bCs/>
          <w:color w:val="002060"/>
          <w:sz w:val="24"/>
          <w:szCs w:val="24"/>
        </w:rPr>
      </w:pPr>
      <w:r w:rsidRPr="00E45882">
        <w:rPr>
          <w:rFonts w:ascii="Trebuchet MS" w:hAnsi="Trebuchet MS"/>
          <w:b/>
          <w:bCs/>
          <w:color w:val="002060"/>
          <w:w w:val="105"/>
        </w:rPr>
        <w:t>Anexa</w:t>
      </w:r>
      <w:r w:rsidR="00E31C2C" w:rsidRPr="00E45882">
        <w:rPr>
          <w:rFonts w:ascii="Trebuchet MS" w:hAnsi="Trebuchet MS"/>
          <w:b/>
          <w:bCs/>
          <w:color w:val="002060"/>
          <w:w w:val="105"/>
        </w:rPr>
        <w:t xml:space="preserve"> nr.</w:t>
      </w:r>
      <w:r w:rsidRPr="00E45882">
        <w:rPr>
          <w:rFonts w:ascii="Trebuchet MS" w:hAnsi="Trebuchet MS"/>
          <w:b/>
          <w:bCs/>
          <w:color w:val="002060"/>
          <w:w w:val="105"/>
        </w:rPr>
        <w:t xml:space="preserve"> </w:t>
      </w:r>
      <w:r w:rsidR="00214BD5" w:rsidRPr="00E45882">
        <w:rPr>
          <w:rFonts w:ascii="Trebuchet MS" w:hAnsi="Trebuchet MS"/>
          <w:b/>
          <w:bCs/>
          <w:color w:val="002060"/>
          <w:w w:val="105"/>
        </w:rPr>
        <w:t>3</w:t>
      </w:r>
      <w:r w:rsidR="007A41D8" w:rsidRPr="00E45882">
        <w:rPr>
          <w:rFonts w:ascii="Trebuchet MS" w:hAnsi="Trebuchet MS"/>
          <w:b/>
          <w:bCs/>
          <w:color w:val="002060"/>
          <w:w w:val="105"/>
        </w:rPr>
        <w:t xml:space="preserve"> </w:t>
      </w:r>
      <w:r w:rsidR="007A41D8" w:rsidRPr="00E45882">
        <w:rPr>
          <w:rFonts w:ascii="Trebuchet MS" w:hAnsi="Trebuchet MS"/>
          <w:b/>
          <w:bCs/>
          <w:color w:val="002060"/>
          <w:sz w:val="24"/>
          <w:szCs w:val="24"/>
        </w:rPr>
        <w:t>la Ghidul Solicitantului - Condiții Specifice</w:t>
      </w:r>
    </w:p>
    <w:p w14:paraId="27087763" w14:textId="41E6BB67" w:rsidR="00000B23" w:rsidRPr="00E45882" w:rsidRDefault="005573E9" w:rsidP="00864264">
      <w:pPr>
        <w:shd w:val="clear" w:color="auto" w:fill="D9E2F3" w:themeFill="accent1" w:themeFillTint="33"/>
        <w:spacing w:after="0" w:line="240" w:lineRule="auto"/>
        <w:jc w:val="center"/>
        <w:rPr>
          <w:rFonts w:ascii="Trebuchet MS" w:hAnsi="Trebuchet MS"/>
          <w:b/>
          <w:bCs/>
          <w:color w:val="002060"/>
          <w:w w:val="105"/>
        </w:rPr>
      </w:pPr>
      <w:r w:rsidRPr="00E45882">
        <w:rPr>
          <w:rFonts w:ascii="Trebuchet MS" w:hAnsi="Trebuchet MS"/>
          <w:b/>
          <w:bCs/>
          <w:color w:val="002060"/>
          <w:sz w:val="24"/>
          <w:szCs w:val="24"/>
        </w:rPr>
        <w:t>-</w:t>
      </w:r>
      <w:r w:rsidR="005E577A" w:rsidRPr="00E45882">
        <w:rPr>
          <w:rFonts w:ascii="Trebuchet MS" w:hAnsi="Trebuchet MS"/>
          <w:b/>
          <w:bCs/>
          <w:i/>
          <w:iCs/>
          <w:color w:val="002060"/>
          <w:sz w:val="24"/>
          <w:szCs w:val="24"/>
        </w:rPr>
        <w:t xml:space="preserve"> </w:t>
      </w:r>
      <w:r w:rsidR="00864264" w:rsidRPr="00E45882">
        <w:rPr>
          <w:rFonts w:ascii="Trebuchet MS" w:hAnsi="Trebuchet MS"/>
          <w:b/>
          <w:bCs/>
          <w:color w:val="002060"/>
          <w:w w:val="105"/>
        </w:rPr>
        <w:t>Apel de proiecte: Sistem unitar pentru educație timpurie incluzivă și de calitate (SU-ETIC)</w:t>
      </w:r>
    </w:p>
    <w:p w14:paraId="4173D8C5" w14:textId="77777777" w:rsidR="00864264" w:rsidRPr="00E45882" w:rsidRDefault="00864264" w:rsidP="00864264">
      <w:pPr>
        <w:shd w:val="clear" w:color="auto" w:fill="D9E2F3" w:themeFill="accent1" w:themeFillTint="33"/>
        <w:spacing w:after="0" w:line="240" w:lineRule="auto"/>
        <w:jc w:val="center"/>
        <w:rPr>
          <w:rFonts w:ascii="Trebuchet MS" w:hAnsi="Trebuchet MS"/>
          <w:b/>
          <w:bCs/>
          <w:color w:val="002060"/>
        </w:rPr>
      </w:pPr>
    </w:p>
    <w:p w14:paraId="59E02F73" w14:textId="77777777" w:rsidR="00E45882" w:rsidRPr="00E45882" w:rsidRDefault="00E45882" w:rsidP="00E45882">
      <w:pPr>
        <w:spacing w:after="0" w:line="240" w:lineRule="auto"/>
        <w:jc w:val="both"/>
        <w:rPr>
          <w:rFonts w:ascii="Trebuchet MS" w:hAnsi="Trebuchet MS"/>
          <w:color w:val="002060"/>
        </w:rPr>
      </w:pPr>
      <w:bookmarkStart w:id="0" w:name="_Hlk152053191"/>
      <w:r w:rsidRPr="00E45882">
        <w:rPr>
          <w:rFonts w:ascii="Trebuchet MS" w:hAnsi="Trebuchet MS"/>
          <w:color w:val="002060"/>
        </w:rPr>
        <w:t>Program: Programul Educație și Ocupare</w:t>
      </w:r>
    </w:p>
    <w:p w14:paraId="088944DE" w14:textId="77777777" w:rsidR="00E45882" w:rsidRPr="00E45882" w:rsidRDefault="00E45882" w:rsidP="00E45882">
      <w:pPr>
        <w:spacing w:after="0" w:line="240" w:lineRule="auto"/>
        <w:jc w:val="both"/>
        <w:rPr>
          <w:rFonts w:ascii="Trebuchet MS" w:hAnsi="Trebuchet MS"/>
          <w:color w:val="002060"/>
        </w:rPr>
      </w:pPr>
      <w:r w:rsidRPr="00E45882">
        <w:rPr>
          <w:rFonts w:ascii="Trebuchet MS" w:hAnsi="Trebuchet MS"/>
          <w:color w:val="002060"/>
        </w:rPr>
        <w:t xml:space="preserve">Prioritate: P05 „Îmbunătățirea participării copiilor la educația </w:t>
      </w:r>
      <w:proofErr w:type="spellStart"/>
      <w:r w:rsidRPr="00E45882">
        <w:rPr>
          <w:rFonts w:ascii="Trebuchet MS" w:hAnsi="Trebuchet MS"/>
          <w:color w:val="002060"/>
        </w:rPr>
        <w:t>antepreșcolară</w:t>
      </w:r>
      <w:proofErr w:type="spellEnd"/>
      <w:r w:rsidRPr="00E45882">
        <w:rPr>
          <w:rFonts w:ascii="Trebuchet MS" w:hAnsi="Trebuchet MS"/>
          <w:color w:val="002060"/>
        </w:rPr>
        <w:t xml:space="preserve"> și preșcolară“</w:t>
      </w:r>
    </w:p>
    <w:p w14:paraId="1523B651" w14:textId="77777777" w:rsidR="00E45882" w:rsidRPr="00E45882" w:rsidRDefault="00E45882" w:rsidP="00E45882">
      <w:pPr>
        <w:spacing w:after="0" w:line="240" w:lineRule="auto"/>
        <w:jc w:val="both"/>
        <w:rPr>
          <w:rFonts w:ascii="Trebuchet MS" w:hAnsi="Trebuchet MS"/>
          <w:color w:val="002060"/>
        </w:rPr>
      </w:pPr>
      <w:r w:rsidRPr="00E45882">
        <w:rPr>
          <w:rFonts w:ascii="Trebuchet MS" w:hAnsi="Trebuchet MS"/>
          <w:color w:val="002060"/>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161607B6" w14:textId="77777777" w:rsidR="00E45882" w:rsidRPr="00E45882" w:rsidRDefault="00E45882" w:rsidP="00E45882">
      <w:pPr>
        <w:spacing w:after="0" w:line="240" w:lineRule="auto"/>
        <w:jc w:val="both"/>
        <w:rPr>
          <w:rFonts w:ascii="Trebuchet MS" w:hAnsi="Trebuchet MS"/>
          <w:color w:val="002060"/>
        </w:rPr>
      </w:pPr>
      <w:r w:rsidRPr="00E45882">
        <w:rPr>
          <w:rFonts w:ascii="Trebuchet MS" w:hAnsi="Trebuchet MS"/>
          <w:color w:val="002060"/>
        </w:rPr>
        <w:t xml:space="preserve">Acțiunea 5.f.1. Dezvoltarea și asigurarea calității sistemului de ÎETC </w:t>
      </w:r>
    </w:p>
    <w:p w14:paraId="66329321" w14:textId="77777777" w:rsidR="00E45882" w:rsidRPr="00E45882" w:rsidRDefault="00E45882" w:rsidP="00E45882">
      <w:pPr>
        <w:spacing w:after="0" w:line="240" w:lineRule="auto"/>
        <w:jc w:val="both"/>
        <w:rPr>
          <w:rFonts w:ascii="Trebuchet MS" w:hAnsi="Trebuchet MS"/>
          <w:color w:val="002060"/>
        </w:rPr>
      </w:pPr>
      <w:r w:rsidRPr="00E45882">
        <w:rPr>
          <w:rFonts w:ascii="Trebuchet MS" w:hAnsi="Trebuchet MS"/>
          <w:color w:val="002060"/>
        </w:rPr>
        <w:t>Acțiunea 5.f.3. Dezvoltarea sistemului de formare inițială și continuă a cadrelor didactice pentru ÎETC</w:t>
      </w:r>
    </w:p>
    <w:p w14:paraId="3D4333CD" w14:textId="77777777" w:rsidR="00E45882" w:rsidRPr="00E45882" w:rsidRDefault="00E45882" w:rsidP="00E45882">
      <w:pPr>
        <w:spacing w:after="0" w:line="240" w:lineRule="auto"/>
        <w:jc w:val="both"/>
        <w:rPr>
          <w:rFonts w:ascii="Trebuchet MS" w:hAnsi="Trebuchet MS"/>
          <w:color w:val="002060"/>
        </w:rPr>
      </w:pPr>
      <w:r w:rsidRPr="00E45882">
        <w:rPr>
          <w:rFonts w:ascii="Trebuchet MS" w:hAnsi="Trebuchet MS"/>
          <w:color w:val="002060"/>
        </w:rPr>
        <w:t>Apel de proiecte: „Sistem unitar pentru educație timpurie incluzivă și de calitate (SU-ETIC)“</w:t>
      </w:r>
    </w:p>
    <w:p w14:paraId="24E3FFFC" w14:textId="49CBF151" w:rsidR="00E45882" w:rsidRPr="00E45882" w:rsidRDefault="00E45882" w:rsidP="00E45882">
      <w:pPr>
        <w:spacing w:after="0" w:line="240" w:lineRule="auto"/>
        <w:jc w:val="both"/>
        <w:rPr>
          <w:rFonts w:ascii="Trebuchet MS" w:hAnsi="Trebuchet MS"/>
          <w:color w:val="002060"/>
          <w:highlight w:val="lightGray"/>
        </w:rPr>
      </w:pPr>
      <w:r w:rsidRPr="00E45882">
        <w:rPr>
          <w:rFonts w:ascii="Trebuchet MS" w:hAnsi="Trebuchet MS"/>
          <w:color w:val="002060"/>
        </w:rPr>
        <w:t xml:space="preserve">Cod SMIS: </w:t>
      </w:r>
      <w:r w:rsidRPr="00E45882">
        <w:rPr>
          <w:rFonts w:ascii="Trebuchet MS" w:hAnsi="Trebuchet MS"/>
          <w:color w:val="002060"/>
          <w:highlight w:val="lightGray"/>
        </w:rPr>
        <w:t>&lt;cod SMIS&gt;</w:t>
      </w:r>
      <w:bookmarkEnd w:id="0"/>
    </w:p>
    <w:p w14:paraId="73C28CFB" w14:textId="77777777" w:rsidR="00E45882" w:rsidRPr="00E45882" w:rsidRDefault="00E45882" w:rsidP="00E45882">
      <w:pPr>
        <w:spacing w:after="0" w:line="240" w:lineRule="auto"/>
        <w:jc w:val="both"/>
        <w:rPr>
          <w:rFonts w:ascii="Trebuchet MS" w:hAnsi="Trebuchet MS"/>
          <w:color w:val="002060"/>
          <w:highlight w:val="lightGray"/>
        </w:rPr>
      </w:pPr>
    </w:p>
    <w:p w14:paraId="3C4D8E2F" w14:textId="1A2F5531" w:rsidR="00000B23" w:rsidRPr="00E45882" w:rsidRDefault="00470194" w:rsidP="00E45882">
      <w:pPr>
        <w:spacing w:after="0" w:line="240" w:lineRule="auto"/>
        <w:jc w:val="center"/>
        <w:rPr>
          <w:rFonts w:ascii="Trebuchet MS" w:hAnsi="Trebuchet MS"/>
          <w:b/>
          <w:bCs/>
          <w:color w:val="002060"/>
          <w:w w:val="105"/>
        </w:rPr>
      </w:pPr>
      <w:r w:rsidRPr="00E45882">
        <w:rPr>
          <w:rFonts w:ascii="Trebuchet MS" w:hAnsi="Trebuchet MS"/>
          <w:b/>
          <w:bCs/>
          <w:color w:val="002060"/>
          <w:w w:val="105"/>
        </w:rPr>
        <w:t xml:space="preserve">Criterii de evaluare tehnică </w:t>
      </w:r>
      <w:r w:rsidR="008D4E57" w:rsidRPr="00E45882">
        <w:rPr>
          <w:rFonts w:ascii="Trebuchet MS" w:hAnsi="Trebuchet MS"/>
          <w:b/>
          <w:bCs/>
          <w:color w:val="002060"/>
          <w:w w:val="105"/>
        </w:rPr>
        <w:t>ș</w:t>
      </w:r>
      <w:r w:rsidRPr="00E45882">
        <w:rPr>
          <w:rFonts w:ascii="Trebuchet MS" w:hAnsi="Trebuchet MS"/>
          <w:b/>
          <w:bCs/>
          <w:color w:val="002060"/>
          <w:w w:val="105"/>
        </w:rPr>
        <w:t xml:space="preserve">i financiară </w:t>
      </w:r>
      <w:r w:rsidR="00B978A6" w:rsidRPr="00E45882">
        <w:rPr>
          <w:rFonts w:ascii="Trebuchet MS" w:hAnsi="Trebuchet MS"/>
          <w:b/>
          <w:bCs/>
          <w:color w:val="002060"/>
          <w:w w:val="105"/>
        </w:rPr>
        <w:t>calitativ</w:t>
      </w:r>
      <w:r w:rsidR="007A41D8" w:rsidRPr="00E45882">
        <w:rPr>
          <w:rFonts w:ascii="Trebuchet MS" w:hAnsi="Trebuchet MS"/>
          <w:b/>
          <w:bCs/>
          <w:color w:val="002060"/>
          <w:w w:val="105"/>
        </w:rPr>
        <w:t>ă</w:t>
      </w:r>
    </w:p>
    <w:p w14:paraId="40B6B7BE" w14:textId="77777777" w:rsidR="00B53D8C" w:rsidRPr="00E45882" w:rsidRDefault="00B53D8C" w:rsidP="00B53D8C">
      <w:pPr>
        <w:spacing w:after="0" w:line="240" w:lineRule="auto"/>
        <w:jc w:val="center"/>
        <w:rPr>
          <w:rFonts w:ascii="Trebuchet MS" w:hAnsi="Trebuchet MS"/>
          <w:b/>
          <w:bCs/>
          <w:color w:val="002060"/>
          <w:w w:val="105"/>
        </w:rPr>
      </w:pPr>
    </w:p>
    <w:tbl>
      <w:tblPr>
        <w:tblStyle w:val="TableGrid"/>
        <w:tblW w:w="5000" w:type="pct"/>
        <w:tblLook w:val="04A0" w:firstRow="1" w:lastRow="0" w:firstColumn="1" w:lastColumn="0" w:noHBand="0" w:noVBand="1"/>
      </w:tblPr>
      <w:tblGrid>
        <w:gridCol w:w="680"/>
        <w:gridCol w:w="4948"/>
        <w:gridCol w:w="5707"/>
        <w:gridCol w:w="1162"/>
        <w:gridCol w:w="1451"/>
      </w:tblGrid>
      <w:tr w:rsidR="00E45882" w:rsidRPr="00E45882" w14:paraId="3F1C3AA1" w14:textId="164B4440" w:rsidTr="00B3186A">
        <w:tc>
          <w:tcPr>
            <w:tcW w:w="244" w:type="pct"/>
            <w:tcBorders>
              <w:bottom w:val="single" w:sz="4" w:space="0" w:color="auto"/>
            </w:tcBorders>
            <w:shd w:val="clear" w:color="auto" w:fill="ACB9CA" w:themeFill="text2" w:themeFillTint="66"/>
          </w:tcPr>
          <w:p w14:paraId="0C03A039" w14:textId="77777777" w:rsidR="00CA0C47" w:rsidRPr="00E45882" w:rsidRDefault="00CA0C47" w:rsidP="007A41D8">
            <w:pPr>
              <w:tabs>
                <w:tab w:val="left" w:pos="-540"/>
              </w:tabs>
              <w:ind w:right="52"/>
              <w:jc w:val="center"/>
              <w:rPr>
                <w:rFonts w:ascii="Trebuchet MS" w:hAnsi="Trebuchet MS"/>
                <w:b/>
                <w:bCs/>
                <w:color w:val="002060"/>
                <w:w w:val="105"/>
                <w:lang w:val="ro-RO"/>
              </w:rPr>
            </w:pPr>
            <w:r w:rsidRPr="00E45882">
              <w:rPr>
                <w:rFonts w:ascii="Trebuchet MS" w:hAnsi="Trebuchet MS"/>
                <w:b/>
                <w:bCs/>
                <w:color w:val="002060"/>
                <w:w w:val="105"/>
                <w:lang w:val="ro-RO"/>
              </w:rPr>
              <w:t>Nr. crt.</w:t>
            </w:r>
          </w:p>
        </w:tc>
        <w:tc>
          <w:tcPr>
            <w:tcW w:w="1774" w:type="pct"/>
            <w:tcBorders>
              <w:bottom w:val="single" w:sz="4" w:space="0" w:color="auto"/>
            </w:tcBorders>
            <w:shd w:val="clear" w:color="auto" w:fill="ACB9CA" w:themeFill="text2" w:themeFillTint="66"/>
          </w:tcPr>
          <w:p w14:paraId="02265BA4" w14:textId="77777777" w:rsidR="00CA0C47" w:rsidRPr="00E45882" w:rsidRDefault="00CA0C47" w:rsidP="007A41D8">
            <w:pPr>
              <w:tabs>
                <w:tab w:val="left" w:pos="-540"/>
              </w:tabs>
              <w:ind w:right="-630"/>
              <w:jc w:val="center"/>
              <w:rPr>
                <w:rFonts w:ascii="Trebuchet MS" w:hAnsi="Trebuchet MS"/>
                <w:b/>
                <w:bCs/>
                <w:color w:val="002060"/>
                <w:w w:val="105"/>
                <w:lang w:val="ro-RO"/>
              </w:rPr>
            </w:pPr>
            <w:r w:rsidRPr="00E45882">
              <w:rPr>
                <w:rFonts w:ascii="Trebuchet MS" w:hAnsi="Trebuchet MS"/>
                <w:b/>
                <w:bCs/>
                <w:color w:val="002060"/>
                <w:w w:val="105"/>
                <w:lang w:val="ro-RO"/>
              </w:rPr>
              <w:t xml:space="preserve">Criterii de </w:t>
            </w:r>
            <w:proofErr w:type="spellStart"/>
            <w:r w:rsidRPr="00E45882">
              <w:rPr>
                <w:rFonts w:ascii="Trebuchet MS" w:hAnsi="Trebuchet MS"/>
                <w:b/>
                <w:bCs/>
                <w:color w:val="002060"/>
                <w:w w:val="105"/>
                <w:lang w:val="ro-RO"/>
              </w:rPr>
              <w:t>selecţie</w:t>
            </w:r>
            <w:proofErr w:type="spellEnd"/>
          </w:p>
        </w:tc>
        <w:tc>
          <w:tcPr>
            <w:tcW w:w="2046" w:type="pct"/>
            <w:tcBorders>
              <w:bottom w:val="single" w:sz="4" w:space="0" w:color="auto"/>
            </w:tcBorders>
            <w:shd w:val="clear" w:color="auto" w:fill="ACB9CA" w:themeFill="text2" w:themeFillTint="66"/>
          </w:tcPr>
          <w:p w14:paraId="14964725" w14:textId="77777777" w:rsidR="00CA0C47" w:rsidRPr="00E45882" w:rsidRDefault="00CA0C47" w:rsidP="007A41D8">
            <w:pPr>
              <w:tabs>
                <w:tab w:val="left" w:pos="-540"/>
              </w:tabs>
              <w:ind w:right="-630"/>
              <w:jc w:val="center"/>
              <w:rPr>
                <w:rFonts w:ascii="Trebuchet MS" w:hAnsi="Trebuchet MS"/>
                <w:b/>
                <w:bCs/>
                <w:color w:val="002060"/>
                <w:w w:val="105"/>
                <w:lang w:val="ro-RO"/>
              </w:rPr>
            </w:pPr>
            <w:proofErr w:type="spellStart"/>
            <w:r w:rsidRPr="00E45882">
              <w:rPr>
                <w:rFonts w:ascii="Trebuchet MS" w:hAnsi="Trebuchet MS"/>
                <w:b/>
                <w:bCs/>
                <w:color w:val="002060"/>
                <w:w w:val="105"/>
                <w:lang w:val="ro-RO"/>
              </w:rPr>
              <w:t>Explicaţii</w:t>
            </w:r>
            <w:proofErr w:type="spellEnd"/>
          </w:p>
        </w:tc>
        <w:tc>
          <w:tcPr>
            <w:tcW w:w="417" w:type="pct"/>
            <w:tcBorders>
              <w:bottom w:val="single" w:sz="4" w:space="0" w:color="auto"/>
            </w:tcBorders>
            <w:shd w:val="clear" w:color="auto" w:fill="ACB9CA" w:themeFill="text2" w:themeFillTint="66"/>
          </w:tcPr>
          <w:p w14:paraId="6434227E" w14:textId="77777777" w:rsidR="00CA0C47" w:rsidRPr="00E45882" w:rsidRDefault="00CA0C47" w:rsidP="007A41D8">
            <w:pPr>
              <w:tabs>
                <w:tab w:val="left" w:pos="-540"/>
              </w:tabs>
              <w:jc w:val="center"/>
              <w:rPr>
                <w:rFonts w:ascii="Trebuchet MS" w:hAnsi="Trebuchet MS"/>
                <w:b/>
                <w:bCs/>
                <w:color w:val="002060"/>
                <w:w w:val="105"/>
                <w:lang w:val="ro-RO"/>
              </w:rPr>
            </w:pPr>
            <w:r w:rsidRPr="00E45882">
              <w:rPr>
                <w:rFonts w:ascii="Trebuchet MS" w:hAnsi="Trebuchet MS"/>
                <w:b/>
                <w:bCs/>
                <w:color w:val="002060"/>
                <w:w w:val="105"/>
                <w:lang w:val="ro-RO"/>
              </w:rPr>
              <w:t>Punctaj</w:t>
            </w:r>
          </w:p>
        </w:tc>
        <w:tc>
          <w:tcPr>
            <w:tcW w:w="520" w:type="pct"/>
            <w:tcBorders>
              <w:bottom w:val="single" w:sz="4" w:space="0" w:color="auto"/>
            </w:tcBorders>
            <w:shd w:val="clear" w:color="auto" w:fill="ACB9CA" w:themeFill="text2" w:themeFillTint="66"/>
          </w:tcPr>
          <w:p w14:paraId="60861820" w14:textId="7059E639" w:rsidR="00CA0C47" w:rsidRPr="00E45882" w:rsidRDefault="00CA0C47" w:rsidP="007A41D8">
            <w:pPr>
              <w:tabs>
                <w:tab w:val="left" w:pos="-540"/>
              </w:tabs>
              <w:jc w:val="center"/>
              <w:rPr>
                <w:rFonts w:ascii="Trebuchet MS" w:hAnsi="Trebuchet MS"/>
                <w:b/>
                <w:bCs/>
                <w:color w:val="002060"/>
                <w:w w:val="105"/>
                <w:lang w:val="ro-RO"/>
              </w:rPr>
            </w:pPr>
            <w:r w:rsidRPr="00E45882">
              <w:rPr>
                <w:rFonts w:ascii="Trebuchet MS" w:hAnsi="Trebuchet MS"/>
                <w:b/>
                <w:bCs/>
                <w:color w:val="002060"/>
                <w:w w:val="105"/>
                <w:lang w:val="ro-RO"/>
              </w:rPr>
              <w:t>Modul de acordare a punctajului</w:t>
            </w:r>
          </w:p>
        </w:tc>
      </w:tr>
      <w:tr w:rsidR="00E45882" w:rsidRPr="00E45882" w14:paraId="2D465F23" w14:textId="13586B67" w:rsidTr="00B6064F">
        <w:trPr>
          <w:trHeight w:val="870"/>
        </w:trPr>
        <w:tc>
          <w:tcPr>
            <w:tcW w:w="24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1F9D2" w14:textId="77777777" w:rsidR="00CA0C47" w:rsidRPr="00E45882" w:rsidRDefault="00CA0C47" w:rsidP="007A41D8">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1.</w:t>
            </w:r>
          </w:p>
        </w:tc>
        <w:tc>
          <w:tcPr>
            <w:tcW w:w="382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9C422" w14:textId="3BA05B71" w:rsidR="00CA0C47" w:rsidRPr="00E45882" w:rsidRDefault="00CA0C47" w:rsidP="000602B9">
            <w:pPr>
              <w:tabs>
                <w:tab w:val="left" w:pos="-540"/>
              </w:tabs>
              <w:spacing w:after="160" w:line="259" w:lineRule="auto"/>
              <w:ind w:right="112"/>
              <w:jc w:val="both"/>
              <w:rPr>
                <w:rFonts w:ascii="Trebuchet MS" w:hAnsi="Trebuchet MS"/>
                <w:color w:val="002060"/>
                <w:w w:val="105"/>
                <w:lang w:val="ro-RO"/>
              </w:rPr>
            </w:pPr>
            <w:r w:rsidRPr="00E45882">
              <w:rPr>
                <w:rFonts w:ascii="Trebuchet MS" w:hAnsi="Trebuchet MS"/>
                <w:color w:val="002060"/>
                <w:w w:val="105"/>
                <w:lang w:val="ro-RO"/>
              </w:rPr>
              <w:t>RELEVANŢĂ STRATEGICĂ – măsura în care proiectul contribuie la realizarea obiectivelor din documentele  strategice relevante prin soluționarea nevoilor specifice ale grupului țintă</w:t>
            </w:r>
          </w:p>
        </w:tc>
        <w:tc>
          <w:tcPr>
            <w:tcW w:w="41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4613D6" w14:textId="77777777" w:rsidR="00CA0C47" w:rsidRPr="00E45882" w:rsidRDefault="00CA0C47" w:rsidP="00825238">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Max.30</w:t>
            </w:r>
          </w:p>
          <w:p w14:paraId="7773B728" w14:textId="77777777" w:rsidR="00CA0C47" w:rsidRPr="00E45882" w:rsidRDefault="00CA0C47" w:rsidP="00825238">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D17D9" w14:textId="77777777" w:rsidR="00CA0C47" w:rsidRPr="00E45882" w:rsidRDefault="00CA0C47" w:rsidP="00825238">
            <w:pPr>
              <w:tabs>
                <w:tab w:val="left" w:pos="-540"/>
              </w:tabs>
              <w:ind w:right="-630"/>
              <w:jc w:val="both"/>
              <w:rPr>
                <w:rFonts w:ascii="Trebuchet MS" w:hAnsi="Trebuchet MS"/>
                <w:color w:val="002060"/>
                <w:w w:val="105"/>
                <w:lang w:val="ro-RO"/>
              </w:rPr>
            </w:pPr>
          </w:p>
        </w:tc>
      </w:tr>
      <w:tr w:rsidR="00E45882" w:rsidRPr="00E45882" w14:paraId="7989A3EA" w14:textId="7128B9F8" w:rsidTr="00B3186A">
        <w:tc>
          <w:tcPr>
            <w:tcW w:w="244" w:type="pct"/>
            <w:tcBorders>
              <w:top w:val="single" w:sz="4" w:space="0" w:color="auto"/>
            </w:tcBorders>
          </w:tcPr>
          <w:p w14:paraId="7FBC80E0" w14:textId="16D4B88B" w:rsidR="00CA0C47" w:rsidRPr="00E45882" w:rsidRDefault="00CA0C47" w:rsidP="007A41D8">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1.1.</w:t>
            </w:r>
          </w:p>
        </w:tc>
        <w:tc>
          <w:tcPr>
            <w:tcW w:w="1774" w:type="pct"/>
            <w:tcBorders>
              <w:top w:val="single" w:sz="4" w:space="0" w:color="auto"/>
            </w:tcBorders>
          </w:tcPr>
          <w:p w14:paraId="7DA9164B" w14:textId="5DFC52E6" w:rsidR="002957C0" w:rsidRPr="00E45882" w:rsidRDefault="00CA0C47" w:rsidP="00825238">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Proiectul  contribuie  la  îndeplinirea  obiectivelor specifice ale programului/apelului  din documentele strategice relevante pentru proiect</w:t>
            </w:r>
            <w:r w:rsidRPr="00E45882">
              <w:rPr>
                <w:rStyle w:val="FootnoteReference"/>
                <w:rFonts w:ascii="Trebuchet MS" w:hAnsi="Trebuchet MS"/>
                <w:color w:val="002060"/>
                <w:w w:val="105"/>
                <w:lang w:val="ro-RO"/>
              </w:rPr>
              <w:footnoteReference w:id="1"/>
            </w:r>
            <w:r w:rsidRPr="00E45882">
              <w:rPr>
                <w:rFonts w:ascii="Trebuchet MS" w:hAnsi="Trebuchet MS"/>
                <w:color w:val="002060"/>
                <w:w w:val="105"/>
                <w:lang w:val="ro-RO"/>
              </w:rPr>
              <w:t>.</w:t>
            </w:r>
          </w:p>
        </w:tc>
        <w:tc>
          <w:tcPr>
            <w:tcW w:w="2046" w:type="pct"/>
            <w:tcBorders>
              <w:top w:val="single" w:sz="4" w:space="0" w:color="auto"/>
            </w:tcBorders>
            <w:shd w:val="clear" w:color="auto" w:fill="auto"/>
          </w:tcPr>
          <w:p w14:paraId="5AC94470" w14:textId="01C9DDB8" w:rsidR="00CA0C47" w:rsidRPr="00E45882" w:rsidRDefault="00CA0C47" w:rsidP="00CB04F5">
            <w:pPr>
              <w:jc w:val="both"/>
              <w:rPr>
                <w:rFonts w:ascii="Trebuchet MS" w:hAnsi="Trebuchet MS"/>
                <w:color w:val="002060"/>
                <w:w w:val="105"/>
                <w:lang w:val="ro-RO"/>
              </w:rPr>
            </w:pPr>
            <w:r w:rsidRPr="00E45882">
              <w:rPr>
                <w:rFonts w:ascii="Trebuchet MS" w:hAnsi="Trebuchet MS"/>
                <w:color w:val="002060"/>
                <w:lang w:val="ro-RO"/>
              </w:rPr>
              <w:t xml:space="preserve">Proiectul se încadrează în măsurile prevăzute în </w:t>
            </w:r>
            <w:bookmarkStart w:id="1" w:name="_Hlk153983386"/>
            <w:r w:rsidR="00A42B09" w:rsidRPr="00E45882">
              <w:rPr>
                <w:rFonts w:ascii="Trebuchet MS" w:eastAsia="Trebuchet MS" w:hAnsi="Trebuchet MS" w:cs="Trebuchet MS"/>
                <w:color w:val="002060"/>
                <w:lang w:val="ro-RO"/>
              </w:rPr>
              <w:t xml:space="preserve">Legea </w:t>
            </w:r>
            <w:proofErr w:type="spellStart"/>
            <w:r w:rsidR="00A42B09" w:rsidRPr="00E45882">
              <w:rPr>
                <w:rFonts w:ascii="Trebuchet MS" w:eastAsia="Trebuchet MS" w:hAnsi="Trebuchet MS" w:cs="Trebuchet MS"/>
                <w:color w:val="002060"/>
                <w:lang w:val="ro-RO"/>
              </w:rPr>
              <w:t>Învăţământului</w:t>
            </w:r>
            <w:proofErr w:type="spellEnd"/>
            <w:r w:rsidR="00A42B09" w:rsidRPr="00E45882">
              <w:rPr>
                <w:rFonts w:ascii="Trebuchet MS" w:eastAsia="Trebuchet MS" w:hAnsi="Trebuchet MS" w:cs="Trebuchet MS"/>
                <w:color w:val="002060"/>
                <w:lang w:val="ro-RO"/>
              </w:rPr>
              <w:t xml:space="preserve"> Preuniversitar  nr.198/2023</w:t>
            </w:r>
            <w:bookmarkEnd w:id="1"/>
            <w:r w:rsidR="00BB519A" w:rsidRPr="00E45882">
              <w:rPr>
                <w:rFonts w:ascii="Trebuchet MS" w:eastAsia="Trebuchet MS" w:hAnsi="Trebuchet MS" w:cs="Trebuchet MS"/>
                <w:color w:val="002060"/>
                <w:lang w:val="ro-RO"/>
              </w:rPr>
              <w:t xml:space="preserve"> / Proiectul România Educată</w:t>
            </w:r>
            <w:r w:rsidR="00467B62" w:rsidRPr="00E45882">
              <w:rPr>
                <w:rFonts w:ascii="Trebuchet MS" w:hAnsi="Trebuchet MS"/>
                <w:color w:val="002060"/>
                <w:lang w:val="ro-RO"/>
              </w:rPr>
              <w:t>;</w:t>
            </w:r>
          </w:p>
        </w:tc>
        <w:tc>
          <w:tcPr>
            <w:tcW w:w="417" w:type="pct"/>
            <w:tcBorders>
              <w:top w:val="single" w:sz="4" w:space="0" w:color="auto"/>
            </w:tcBorders>
          </w:tcPr>
          <w:p w14:paraId="76536D01" w14:textId="1933A338" w:rsidR="00CA0C47" w:rsidRPr="00E45882" w:rsidRDefault="00901567" w:rsidP="00F8348C">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6</w:t>
            </w:r>
          </w:p>
        </w:tc>
        <w:tc>
          <w:tcPr>
            <w:tcW w:w="520" w:type="pct"/>
            <w:tcBorders>
              <w:top w:val="single" w:sz="4" w:space="0" w:color="auto"/>
            </w:tcBorders>
          </w:tcPr>
          <w:p w14:paraId="42734CA4" w14:textId="168D8E0D" w:rsidR="00CA0C47" w:rsidRPr="00E45882" w:rsidRDefault="00CA0C47" w:rsidP="00F8348C">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7878E436" w14:textId="77777777" w:rsidTr="00B3186A">
        <w:tc>
          <w:tcPr>
            <w:tcW w:w="244" w:type="pct"/>
            <w:tcBorders>
              <w:top w:val="single" w:sz="4" w:space="0" w:color="auto"/>
            </w:tcBorders>
          </w:tcPr>
          <w:p w14:paraId="20A5D85F" w14:textId="5213A934" w:rsidR="002957C0" w:rsidRPr="00E45882" w:rsidRDefault="002957C0" w:rsidP="002957C0">
            <w:pPr>
              <w:tabs>
                <w:tab w:val="left" w:pos="-540"/>
              </w:tabs>
              <w:ind w:right="52"/>
              <w:jc w:val="center"/>
              <w:rPr>
                <w:rFonts w:ascii="Trebuchet MS" w:hAnsi="Trebuchet MS"/>
                <w:color w:val="002060"/>
                <w:w w:val="105"/>
                <w:lang w:val="ro-RO"/>
              </w:rPr>
            </w:pPr>
            <w:r w:rsidRPr="00E45882">
              <w:rPr>
                <w:rFonts w:ascii="Trebuchet MS" w:hAnsi="Trebuchet MS"/>
                <w:color w:val="002060"/>
                <w:w w:val="105"/>
                <w:lang w:val="ro-RO"/>
              </w:rPr>
              <w:t>1.</w:t>
            </w:r>
            <w:r w:rsidR="00A73614" w:rsidRPr="00E45882">
              <w:rPr>
                <w:rFonts w:ascii="Trebuchet MS" w:hAnsi="Trebuchet MS"/>
                <w:color w:val="002060"/>
                <w:w w:val="105"/>
                <w:lang w:val="ro-RO"/>
              </w:rPr>
              <w:t>2</w:t>
            </w:r>
            <w:r w:rsidRPr="00E45882">
              <w:rPr>
                <w:rFonts w:ascii="Trebuchet MS" w:hAnsi="Trebuchet MS"/>
                <w:color w:val="002060"/>
                <w:w w:val="105"/>
                <w:lang w:val="ro-RO"/>
              </w:rPr>
              <w:t>.</w:t>
            </w:r>
          </w:p>
        </w:tc>
        <w:tc>
          <w:tcPr>
            <w:tcW w:w="1774" w:type="pct"/>
            <w:tcBorders>
              <w:top w:val="single" w:sz="4" w:space="0" w:color="auto"/>
            </w:tcBorders>
          </w:tcPr>
          <w:p w14:paraId="1F022FE3" w14:textId="77777777" w:rsidR="002957C0" w:rsidRPr="00E45882" w:rsidRDefault="002957C0" w:rsidP="002957C0">
            <w:pPr>
              <w:tabs>
                <w:tab w:val="left" w:pos="-540"/>
              </w:tabs>
              <w:ind w:right="52"/>
              <w:jc w:val="both"/>
              <w:rPr>
                <w:rFonts w:ascii="Trebuchet MS" w:hAnsi="Trebuchet MS"/>
                <w:color w:val="002060"/>
                <w:w w:val="105"/>
                <w:lang w:val="ro-RO"/>
              </w:rPr>
            </w:pPr>
            <w:r w:rsidRPr="00E45882">
              <w:rPr>
                <w:rFonts w:ascii="Trebuchet MS" w:hAnsi="Trebuchet MS"/>
                <w:color w:val="002060"/>
                <w:w w:val="105"/>
                <w:lang w:val="ro-RO"/>
              </w:rPr>
              <w:t>Obiectivele proiectului sunt corelate cu obiectivele specifice în cadrul PEO.</w:t>
            </w:r>
          </w:p>
          <w:p w14:paraId="156A801E" w14:textId="340521B0" w:rsidR="008E2F07" w:rsidRPr="00E45882" w:rsidRDefault="008E2F07" w:rsidP="002957C0">
            <w:pPr>
              <w:tabs>
                <w:tab w:val="left" w:pos="-540"/>
              </w:tabs>
              <w:ind w:right="52"/>
              <w:jc w:val="both"/>
              <w:rPr>
                <w:rFonts w:ascii="Trebuchet MS" w:hAnsi="Trebuchet MS"/>
                <w:color w:val="002060"/>
                <w:w w:val="105"/>
                <w:lang w:val="ro-RO"/>
              </w:rPr>
            </w:pPr>
          </w:p>
        </w:tc>
        <w:tc>
          <w:tcPr>
            <w:tcW w:w="2046" w:type="pct"/>
            <w:tcBorders>
              <w:top w:val="single" w:sz="4" w:space="0" w:color="auto"/>
            </w:tcBorders>
            <w:shd w:val="clear" w:color="auto" w:fill="auto"/>
          </w:tcPr>
          <w:p w14:paraId="31C1BCF1" w14:textId="6D720DEC" w:rsidR="002957C0" w:rsidRPr="00E45882" w:rsidRDefault="002957C0" w:rsidP="007B6EA6">
            <w:pPr>
              <w:jc w:val="both"/>
              <w:rPr>
                <w:rFonts w:ascii="Trebuchet MS" w:hAnsi="Trebuchet MS"/>
                <w:color w:val="002060"/>
                <w:w w:val="105"/>
                <w:lang w:val="ro-RO"/>
              </w:rPr>
            </w:pPr>
            <w:r w:rsidRPr="00E45882">
              <w:rPr>
                <w:rFonts w:ascii="Trebuchet MS" w:hAnsi="Trebuchet MS"/>
                <w:color w:val="002060"/>
                <w:w w:val="105"/>
                <w:lang w:val="ro-RO"/>
              </w:rPr>
              <w:t xml:space="preserve">Obiectivele proiectului sunt clar formulate, specifice și sunt corelate </w:t>
            </w:r>
            <w:r w:rsidR="008E2F07" w:rsidRPr="00E45882">
              <w:rPr>
                <w:rFonts w:ascii="Trebuchet MS" w:hAnsi="Trebuchet MS"/>
                <w:color w:val="002060"/>
                <w:w w:val="105"/>
                <w:lang w:val="ro-RO"/>
              </w:rPr>
              <w:t>cu obiectivul specific ESO4</w:t>
            </w:r>
            <w:r w:rsidR="00214BD5" w:rsidRPr="00E45882">
              <w:rPr>
                <w:rFonts w:ascii="Trebuchet MS" w:hAnsi="Trebuchet MS"/>
                <w:color w:val="002060"/>
                <w:w w:val="105"/>
                <w:lang w:val="ro-RO"/>
              </w:rPr>
              <w:t>.</w:t>
            </w:r>
            <w:r w:rsidR="005F5D2C" w:rsidRPr="00E45882">
              <w:rPr>
                <w:rFonts w:ascii="Trebuchet MS" w:hAnsi="Trebuchet MS"/>
                <w:color w:val="002060"/>
                <w:w w:val="105"/>
                <w:lang w:val="ro-RO"/>
              </w:rPr>
              <w:t>5</w:t>
            </w:r>
            <w:r w:rsidR="008E2F07" w:rsidRPr="00E45882">
              <w:rPr>
                <w:rFonts w:ascii="Trebuchet MS" w:hAnsi="Trebuchet MS"/>
                <w:color w:val="002060"/>
                <w:w w:val="105"/>
                <w:lang w:val="ro-RO"/>
              </w:rPr>
              <w:t xml:space="preserve"> din PEO</w:t>
            </w:r>
            <w:r w:rsidR="00467B62" w:rsidRPr="00E45882">
              <w:rPr>
                <w:rFonts w:ascii="Trebuchet MS" w:hAnsi="Trebuchet MS"/>
                <w:iCs/>
                <w:color w:val="002060"/>
                <w:lang w:val="ro-RO"/>
              </w:rPr>
              <w:t>;</w:t>
            </w:r>
          </w:p>
        </w:tc>
        <w:tc>
          <w:tcPr>
            <w:tcW w:w="417" w:type="pct"/>
            <w:tcBorders>
              <w:top w:val="nil"/>
            </w:tcBorders>
          </w:tcPr>
          <w:p w14:paraId="707A2C4F" w14:textId="1ABF8D57" w:rsidR="002957C0" w:rsidRPr="00E45882" w:rsidRDefault="00901567" w:rsidP="002957C0">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4</w:t>
            </w:r>
          </w:p>
        </w:tc>
        <w:tc>
          <w:tcPr>
            <w:tcW w:w="520" w:type="pct"/>
            <w:tcBorders>
              <w:top w:val="nil"/>
            </w:tcBorders>
          </w:tcPr>
          <w:p w14:paraId="1A02CCD6" w14:textId="7D4CFF68" w:rsidR="002957C0" w:rsidRPr="00E45882" w:rsidRDefault="002957C0" w:rsidP="002957C0">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3D583EB9" w14:textId="4F99B064" w:rsidTr="00B3186A">
        <w:tc>
          <w:tcPr>
            <w:tcW w:w="244" w:type="pct"/>
            <w:vMerge w:val="restart"/>
          </w:tcPr>
          <w:p w14:paraId="36C5F198" w14:textId="10E6FD92" w:rsidR="002957C0" w:rsidRPr="00E45882" w:rsidRDefault="002957C0" w:rsidP="002957C0">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1.</w:t>
            </w:r>
            <w:r w:rsidR="00A73614" w:rsidRPr="00E45882">
              <w:rPr>
                <w:rFonts w:ascii="Trebuchet MS" w:hAnsi="Trebuchet MS"/>
                <w:color w:val="002060"/>
                <w:w w:val="105"/>
                <w:lang w:val="ro-RO"/>
              </w:rPr>
              <w:t>3</w:t>
            </w:r>
            <w:r w:rsidRPr="00E45882">
              <w:rPr>
                <w:rFonts w:ascii="Trebuchet MS" w:hAnsi="Trebuchet MS"/>
                <w:color w:val="002060"/>
                <w:w w:val="105"/>
                <w:lang w:val="ro-RO"/>
              </w:rPr>
              <w:t>.</w:t>
            </w:r>
          </w:p>
        </w:tc>
        <w:tc>
          <w:tcPr>
            <w:tcW w:w="1774" w:type="pct"/>
            <w:vMerge w:val="restart"/>
          </w:tcPr>
          <w:p w14:paraId="62D225E4" w14:textId="20D2E7BC" w:rsidR="002957C0" w:rsidRPr="00E45882" w:rsidRDefault="002957C0" w:rsidP="002957C0">
            <w:pPr>
              <w:tabs>
                <w:tab w:val="left" w:pos="-540"/>
              </w:tabs>
              <w:spacing w:after="160" w:line="259" w:lineRule="auto"/>
              <w:ind w:right="142"/>
              <w:jc w:val="both"/>
              <w:rPr>
                <w:rFonts w:ascii="Trebuchet MS" w:hAnsi="Trebuchet MS"/>
                <w:color w:val="002060"/>
                <w:w w:val="105"/>
                <w:lang w:val="ro-RO"/>
              </w:rPr>
            </w:pPr>
            <w:r w:rsidRPr="00E45882">
              <w:rPr>
                <w:rFonts w:ascii="Trebuchet MS" w:hAnsi="Trebuchet MS"/>
                <w:color w:val="002060"/>
                <w:w w:val="105"/>
                <w:lang w:val="ro-RO"/>
              </w:rPr>
              <w:t>Grupul țintă este definit clar și cuantificat</w:t>
            </w:r>
            <w:r w:rsidR="00CD793B" w:rsidRPr="00E45882">
              <w:rPr>
                <w:rFonts w:ascii="Trebuchet MS" w:hAnsi="Trebuchet MS"/>
                <w:color w:val="002060"/>
                <w:w w:val="105"/>
                <w:lang w:val="ro-RO"/>
              </w:rPr>
              <w:t xml:space="preserve"> </w:t>
            </w:r>
          </w:p>
        </w:tc>
        <w:tc>
          <w:tcPr>
            <w:tcW w:w="2046" w:type="pct"/>
            <w:shd w:val="clear" w:color="auto" w:fill="auto"/>
          </w:tcPr>
          <w:p w14:paraId="4D11B392" w14:textId="55EC81E4" w:rsidR="002957C0" w:rsidRPr="00E45882" w:rsidRDefault="002957C0" w:rsidP="007B6EA6">
            <w:pPr>
              <w:jc w:val="both"/>
              <w:rPr>
                <w:rFonts w:ascii="Trebuchet MS" w:hAnsi="Trebuchet MS"/>
                <w:color w:val="002060"/>
                <w:w w:val="105"/>
                <w:lang w:val="ro-RO"/>
              </w:rPr>
            </w:pPr>
            <w:r w:rsidRPr="00E45882">
              <w:rPr>
                <w:rFonts w:ascii="Trebuchet MS" w:hAnsi="Trebuchet MS"/>
                <w:color w:val="002060"/>
                <w:w w:val="105"/>
                <w:lang w:val="ro-RO"/>
              </w:rPr>
              <w:t>Natura și dimensiunea grupului țintă (compus doar  din persoanele</w:t>
            </w:r>
            <w:r w:rsidR="00A42B09" w:rsidRPr="00E45882">
              <w:rPr>
                <w:rFonts w:ascii="Trebuchet MS" w:hAnsi="Trebuchet MS"/>
                <w:color w:val="002060"/>
                <w:w w:val="105"/>
                <w:lang w:val="ro-RO"/>
              </w:rPr>
              <w:t xml:space="preserve"> / entități</w:t>
            </w:r>
            <w:r w:rsidRPr="00E45882">
              <w:rPr>
                <w:rFonts w:ascii="Trebuchet MS" w:hAnsi="Trebuchet MS"/>
                <w:color w:val="002060"/>
                <w:w w:val="105"/>
                <w:lang w:val="ro-RO"/>
              </w:rPr>
              <w:t xml:space="preserve"> care beneficiază în mod direct de activitățile proiectului), sunt luate în considerare în funcție de natura și complexitatea </w:t>
            </w:r>
            <w:r w:rsidRPr="00E45882">
              <w:rPr>
                <w:rFonts w:ascii="Trebuchet MS" w:hAnsi="Trebuchet MS"/>
                <w:color w:val="002060"/>
                <w:w w:val="105"/>
                <w:lang w:val="ro-RO"/>
              </w:rPr>
              <w:lastRenderedPageBreak/>
              <w:t>activităților  implementate și  de  resursele puse la dispoziție prin proiect</w:t>
            </w:r>
            <w:r w:rsidR="00467B62" w:rsidRPr="00E45882">
              <w:rPr>
                <w:rFonts w:ascii="Trebuchet MS" w:hAnsi="Trebuchet MS"/>
                <w:iCs/>
                <w:color w:val="002060"/>
                <w:lang w:val="ro-RO"/>
              </w:rPr>
              <w:t>;</w:t>
            </w:r>
          </w:p>
        </w:tc>
        <w:tc>
          <w:tcPr>
            <w:tcW w:w="417" w:type="pct"/>
          </w:tcPr>
          <w:p w14:paraId="3B22B3CB" w14:textId="66F8B2A4" w:rsidR="002957C0" w:rsidRPr="00E45882" w:rsidRDefault="00901567" w:rsidP="002957C0">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lastRenderedPageBreak/>
              <w:t>8</w:t>
            </w:r>
          </w:p>
        </w:tc>
        <w:tc>
          <w:tcPr>
            <w:tcW w:w="520" w:type="pct"/>
            <w:vMerge w:val="restart"/>
          </w:tcPr>
          <w:p w14:paraId="5610D258" w14:textId="1104200A" w:rsidR="002957C0" w:rsidRPr="00E45882" w:rsidRDefault="002957C0" w:rsidP="002957C0">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645A0703" w14:textId="77777777" w:rsidTr="00B3186A">
        <w:tc>
          <w:tcPr>
            <w:tcW w:w="244" w:type="pct"/>
            <w:vMerge/>
          </w:tcPr>
          <w:p w14:paraId="6E67710D" w14:textId="77777777" w:rsidR="00CD793B" w:rsidRPr="00E45882" w:rsidRDefault="00CD793B" w:rsidP="002957C0">
            <w:pPr>
              <w:tabs>
                <w:tab w:val="left" w:pos="-540"/>
              </w:tabs>
              <w:ind w:right="52"/>
              <w:jc w:val="center"/>
              <w:rPr>
                <w:rFonts w:ascii="Trebuchet MS" w:hAnsi="Trebuchet MS"/>
                <w:color w:val="002060"/>
                <w:w w:val="105"/>
              </w:rPr>
            </w:pPr>
          </w:p>
        </w:tc>
        <w:tc>
          <w:tcPr>
            <w:tcW w:w="1774" w:type="pct"/>
            <w:vMerge/>
          </w:tcPr>
          <w:p w14:paraId="1168DF09" w14:textId="77777777" w:rsidR="00CD793B" w:rsidRPr="00E45882" w:rsidRDefault="00CD793B" w:rsidP="002957C0">
            <w:pPr>
              <w:tabs>
                <w:tab w:val="left" w:pos="-540"/>
              </w:tabs>
              <w:ind w:right="142"/>
              <w:jc w:val="both"/>
              <w:rPr>
                <w:rFonts w:ascii="Trebuchet MS" w:hAnsi="Trebuchet MS"/>
                <w:color w:val="002060"/>
                <w:w w:val="105"/>
              </w:rPr>
            </w:pPr>
          </w:p>
        </w:tc>
        <w:tc>
          <w:tcPr>
            <w:tcW w:w="2046" w:type="pct"/>
            <w:shd w:val="clear" w:color="auto" w:fill="auto"/>
          </w:tcPr>
          <w:p w14:paraId="7F41118A" w14:textId="771AF8BF" w:rsidR="00CD793B" w:rsidRPr="00E45882" w:rsidRDefault="00CD793B" w:rsidP="007B6EA6">
            <w:pPr>
              <w:jc w:val="both"/>
              <w:rPr>
                <w:rFonts w:ascii="Trebuchet MS" w:hAnsi="Trebuchet MS"/>
                <w:color w:val="002060"/>
                <w:w w:val="105"/>
                <w:lang w:val="ro-RO"/>
              </w:rPr>
            </w:pPr>
            <w:bookmarkStart w:id="2" w:name="_Hlk151968122"/>
            <w:r w:rsidRPr="00E45882">
              <w:rPr>
                <w:rFonts w:ascii="Trebuchet MS" w:hAnsi="Trebuchet MS"/>
                <w:color w:val="002060"/>
                <w:w w:val="105"/>
                <w:lang w:val="ro-RO"/>
              </w:rPr>
              <w:t xml:space="preserve">Nevoile grupului țintă vizat prin proiect sunt </w:t>
            </w:r>
            <w:bookmarkEnd w:id="2"/>
            <w:r w:rsidR="00D52D2E" w:rsidRPr="00E45882">
              <w:rPr>
                <w:rFonts w:ascii="Trebuchet MS" w:hAnsi="Trebuchet MS"/>
                <w:color w:val="002060"/>
                <w:w w:val="105"/>
                <w:lang w:val="ro-RO"/>
              </w:rPr>
              <w:t>prezentate în secțiunile relevante ale cererii de finanțare</w:t>
            </w:r>
            <w:r w:rsidR="00467B62" w:rsidRPr="00E45882">
              <w:rPr>
                <w:rFonts w:ascii="Trebuchet MS" w:hAnsi="Trebuchet MS"/>
                <w:iCs/>
                <w:color w:val="002060"/>
                <w:lang w:val="ro-RO"/>
              </w:rPr>
              <w:t>;</w:t>
            </w:r>
          </w:p>
        </w:tc>
        <w:tc>
          <w:tcPr>
            <w:tcW w:w="417" w:type="pct"/>
          </w:tcPr>
          <w:p w14:paraId="7E4AE0F4" w14:textId="4A426EC1" w:rsidR="00CD793B" w:rsidRPr="00E45882" w:rsidRDefault="00901567" w:rsidP="002957C0">
            <w:pPr>
              <w:tabs>
                <w:tab w:val="left" w:pos="-540"/>
              </w:tabs>
              <w:ind w:right="-46"/>
              <w:jc w:val="center"/>
              <w:rPr>
                <w:rFonts w:ascii="Trebuchet MS" w:hAnsi="Trebuchet MS"/>
                <w:color w:val="002060"/>
                <w:w w:val="105"/>
              </w:rPr>
            </w:pPr>
            <w:r w:rsidRPr="00E45882">
              <w:rPr>
                <w:rFonts w:ascii="Trebuchet MS" w:hAnsi="Trebuchet MS"/>
                <w:color w:val="002060"/>
                <w:w w:val="105"/>
              </w:rPr>
              <w:t>9</w:t>
            </w:r>
          </w:p>
        </w:tc>
        <w:tc>
          <w:tcPr>
            <w:tcW w:w="520" w:type="pct"/>
            <w:vMerge/>
          </w:tcPr>
          <w:p w14:paraId="19A4DA5E" w14:textId="77777777" w:rsidR="00CD793B" w:rsidRPr="00E45882" w:rsidRDefault="00CD793B" w:rsidP="002957C0">
            <w:pPr>
              <w:tabs>
                <w:tab w:val="left" w:pos="-540"/>
              </w:tabs>
              <w:ind w:right="-46"/>
              <w:jc w:val="center"/>
              <w:rPr>
                <w:rFonts w:ascii="Trebuchet MS" w:hAnsi="Trebuchet MS"/>
                <w:color w:val="002060"/>
                <w:w w:val="105"/>
              </w:rPr>
            </w:pPr>
          </w:p>
        </w:tc>
      </w:tr>
      <w:tr w:rsidR="00E45882" w:rsidRPr="00E45882" w14:paraId="4343B388" w14:textId="19916672" w:rsidTr="00B3186A">
        <w:tc>
          <w:tcPr>
            <w:tcW w:w="244" w:type="pct"/>
            <w:vMerge w:val="restart"/>
          </w:tcPr>
          <w:p w14:paraId="32356E2A" w14:textId="2AFEB4EB" w:rsidR="002957C0" w:rsidRPr="00E45882" w:rsidRDefault="002957C0" w:rsidP="002957C0">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1.</w:t>
            </w:r>
            <w:r w:rsidR="00A73614" w:rsidRPr="00E45882">
              <w:rPr>
                <w:rFonts w:ascii="Trebuchet MS" w:hAnsi="Trebuchet MS"/>
                <w:color w:val="002060"/>
                <w:w w:val="105"/>
                <w:lang w:val="ro-RO"/>
              </w:rPr>
              <w:t>4</w:t>
            </w:r>
            <w:r w:rsidRPr="00E45882">
              <w:rPr>
                <w:rFonts w:ascii="Trebuchet MS" w:hAnsi="Trebuchet MS"/>
                <w:color w:val="002060"/>
                <w:w w:val="105"/>
                <w:lang w:val="ro-RO"/>
              </w:rPr>
              <w:t>.</w:t>
            </w:r>
          </w:p>
        </w:tc>
        <w:tc>
          <w:tcPr>
            <w:tcW w:w="1774" w:type="pct"/>
            <w:vMerge w:val="restart"/>
          </w:tcPr>
          <w:p w14:paraId="46D005F8" w14:textId="3F1D4F7D" w:rsidR="002957C0" w:rsidRPr="00E45882" w:rsidRDefault="002957C0" w:rsidP="002957C0">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Proiectul contribuie prin activitățile propuse la promovarea principiilor orizontale prevăzute în Regulamentul (UE) nr. 2021/1057, art. 28, în Regulamentul (UE) 2021/1060 art. 9 și în PEO 2021-2027, conform specificațiilor din Ghidului Solicitantului – Condiții Specifice: dezvoltare durabilă; egalitate de gen  și nediscriminare cu accent pus pe accesibilitatea persoanelor cu dizabilități</w:t>
            </w:r>
          </w:p>
        </w:tc>
        <w:tc>
          <w:tcPr>
            <w:tcW w:w="2046" w:type="pct"/>
            <w:shd w:val="clear" w:color="auto" w:fill="auto"/>
          </w:tcPr>
          <w:p w14:paraId="2CF3F1E9" w14:textId="1D3D80E0" w:rsidR="002957C0" w:rsidRPr="00E45882" w:rsidRDefault="002957C0" w:rsidP="00EA448A">
            <w:pPr>
              <w:jc w:val="both"/>
              <w:rPr>
                <w:rFonts w:ascii="Trebuchet MS" w:hAnsi="Trebuchet MS"/>
                <w:color w:val="002060"/>
                <w:w w:val="105"/>
                <w:lang w:val="ro-RO"/>
              </w:rPr>
            </w:pPr>
            <w:r w:rsidRPr="00E45882">
              <w:rPr>
                <w:rFonts w:ascii="Trebuchet MS" w:hAnsi="Trebuchet MS"/>
                <w:color w:val="002060"/>
                <w:w w:val="105"/>
                <w:lang w:val="ro-RO"/>
              </w:rPr>
              <w:t xml:space="preserve">Este </w:t>
            </w:r>
            <w:r w:rsidRPr="00E45882">
              <w:rPr>
                <w:rFonts w:ascii="Trebuchet MS" w:hAnsi="Trebuchet MS"/>
                <w:color w:val="002060"/>
                <w:w w:val="105"/>
                <w:lang w:val="ro-RO"/>
              </w:rPr>
              <w:tab/>
              <w:t>prezentată în</w:t>
            </w:r>
            <w:r w:rsidRPr="00E45882">
              <w:rPr>
                <w:rFonts w:ascii="Trebuchet MS" w:hAnsi="Trebuchet MS"/>
                <w:color w:val="002060"/>
                <w:w w:val="105"/>
                <w:lang w:val="ro-RO"/>
              </w:rPr>
              <w:tab/>
              <w:t xml:space="preserve">proiect modalitatea </w:t>
            </w:r>
            <w:r w:rsidR="00B6064F" w:rsidRPr="00E45882">
              <w:rPr>
                <w:rFonts w:ascii="Trebuchet MS" w:hAnsi="Trebuchet MS"/>
                <w:color w:val="002060"/>
                <w:w w:val="105"/>
                <w:lang w:val="ro-RO"/>
              </w:rPr>
              <w:t>prin</w:t>
            </w:r>
            <w:r w:rsidRPr="00E45882">
              <w:rPr>
                <w:rFonts w:ascii="Trebuchet MS" w:hAnsi="Trebuchet MS"/>
                <w:color w:val="002060"/>
                <w:w w:val="105"/>
                <w:lang w:val="ro-RO"/>
              </w:rPr>
              <w:t xml:space="preserve"> care proiectul contribuie la implementarea principiilor orizontale: egalitate de șanse și tratament egal între femei și bărbați și nediscriminare cu accent pe accesibilitatea persoanelor cu dizabilități</w:t>
            </w:r>
            <w:r w:rsidR="00467B62" w:rsidRPr="00E45882">
              <w:rPr>
                <w:rFonts w:ascii="Trebuchet MS" w:hAnsi="Trebuchet MS"/>
                <w:iCs/>
                <w:color w:val="002060"/>
                <w:lang w:val="ro-RO"/>
              </w:rPr>
              <w:t>;</w:t>
            </w:r>
          </w:p>
        </w:tc>
        <w:tc>
          <w:tcPr>
            <w:tcW w:w="417" w:type="pct"/>
          </w:tcPr>
          <w:p w14:paraId="25943F0E" w14:textId="76C49F55" w:rsidR="002957C0" w:rsidRPr="00E45882" w:rsidRDefault="00901567" w:rsidP="002957C0">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1</w:t>
            </w:r>
          </w:p>
        </w:tc>
        <w:tc>
          <w:tcPr>
            <w:tcW w:w="520" w:type="pct"/>
            <w:vMerge w:val="restart"/>
          </w:tcPr>
          <w:p w14:paraId="7A13F229" w14:textId="515ADCD5" w:rsidR="002957C0" w:rsidRPr="00E45882" w:rsidRDefault="002957C0" w:rsidP="002957C0">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34886AD2" w14:textId="6A3E0B6C" w:rsidTr="00B3186A">
        <w:tc>
          <w:tcPr>
            <w:tcW w:w="244" w:type="pct"/>
            <w:vMerge/>
          </w:tcPr>
          <w:p w14:paraId="150D74BA" w14:textId="77777777" w:rsidR="002957C0" w:rsidRPr="00E45882" w:rsidRDefault="002957C0" w:rsidP="002957C0">
            <w:pPr>
              <w:tabs>
                <w:tab w:val="left" w:pos="-540"/>
              </w:tabs>
              <w:ind w:right="52"/>
              <w:jc w:val="center"/>
              <w:rPr>
                <w:rFonts w:ascii="Trebuchet MS" w:hAnsi="Trebuchet MS"/>
                <w:color w:val="002060"/>
                <w:w w:val="105"/>
                <w:lang w:val="ro-RO"/>
              </w:rPr>
            </w:pPr>
          </w:p>
        </w:tc>
        <w:tc>
          <w:tcPr>
            <w:tcW w:w="1774" w:type="pct"/>
            <w:vMerge/>
          </w:tcPr>
          <w:p w14:paraId="4043C163" w14:textId="77777777" w:rsidR="002957C0" w:rsidRPr="00E45882" w:rsidRDefault="002957C0" w:rsidP="002957C0">
            <w:pPr>
              <w:tabs>
                <w:tab w:val="left" w:pos="-540"/>
              </w:tabs>
              <w:ind w:right="52"/>
              <w:jc w:val="both"/>
              <w:rPr>
                <w:rFonts w:ascii="Trebuchet MS" w:hAnsi="Trebuchet MS"/>
                <w:color w:val="002060"/>
                <w:w w:val="105"/>
                <w:lang w:val="ro-RO"/>
              </w:rPr>
            </w:pPr>
          </w:p>
        </w:tc>
        <w:tc>
          <w:tcPr>
            <w:tcW w:w="2046" w:type="pct"/>
            <w:shd w:val="clear" w:color="auto" w:fill="auto"/>
          </w:tcPr>
          <w:p w14:paraId="025EC730" w14:textId="5B85E059" w:rsidR="002957C0" w:rsidRPr="00E45882" w:rsidRDefault="002957C0" w:rsidP="00EA448A">
            <w:pPr>
              <w:jc w:val="both"/>
              <w:rPr>
                <w:rFonts w:ascii="Trebuchet MS" w:hAnsi="Trebuchet MS"/>
                <w:color w:val="002060"/>
                <w:w w:val="105"/>
                <w:lang w:val="ro-RO"/>
              </w:rPr>
            </w:pPr>
            <w:r w:rsidRPr="00E45882">
              <w:rPr>
                <w:rFonts w:ascii="Trebuchet MS" w:hAnsi="Trebuchet MS"/>
                <w:color w:val="002060"/>
                <w:w w:val="105"/>
                <w:lang w:val="ro-RO"/>
              </w:rPr>
              <w:t>Este prezentată în proiect modalitatea în care proiectul contribuie la implementarea principi</w:t>
            </w:r>
            <w:r w:rsidR="00B6064F" w:rsidRPr="00E45882">
              <w:rPr>
                <w:rFonts w:ascii="Trebuchet MS" w:hAnsi="Trebuchet MS"/>
                <w:color w:val="002060"/>
                <w:w w:val="105"/>
                <w:lang w:val="ro-RO"/>
              </w:rPr>
              <w:t xml:space="preserve">ului </w:t>
            </w:r>
            <w:r w:rsidRPr="00E45882">
              <w:rPr>
                <w:rFonts w:ascii="Trebuchet MS" w:hAnsi="Trebuchet MS"/>
                <w:color w:val="002060"/>
                <w:w w:val="105"/>
                <w:lang w:val="ro-RO"/>
              </w:rPr>
              <w:t>orizontal dezvoltare durabilă</w:t>
            </w:r>
            <w:r w:rsidR="00467B62" w:rsidRPr="00E45882">
              <w:rPr>
                <w:rFonts w:ascii="Trebuchet MS" w:hAnsi="Trebuchet MS"/>
                <w:iCs/>
                <w:color w:val="002060"/>
                <w:lang w:val="ro-RO"/>
              </w:rPr>
              <w:t>;</w:t>
            </w:r>
            <w:r w:rsidRPr="00E45882">
              <w:rPr>
                <w:rFonts w:ascii="Trebuchet MS" w:hAnsi="Trebuchet MS"/>
                <w:color w:val="002060"/>
                <w:w w:val="105"/>
                <w:lang w:val="ro-RO"/>
              </w:rPr>
              <w:t xml:space="preserve"> </w:t>
            </w:r>
          </w:p>
        </w:tc>
        <w:tc>
          <w:tcPr>
            <w:tcW w:w="417" w:type="pct"/>
          </w:tcPr>
          <w:p w14:paraId="090C3636" w14:textId="50FC0EC9" w:rsidR="002957C0" w:rsidRPr="00E45882" w:rsidRDefault="00901567" w:rsidP="002957C0">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1</w:t>
            </w:r>
          </w:p>
        </w:tc>
        <w:tc>
          <w:tcPr>
            <w:tcW w:w="520" w:type="pct"/>
            <w:vMerge/>
          </w:tcPr>
          <w:p w14:paraId="69492A3D" w14:textId="77777777" w:rsidR="002957C0" w:rsidRPr="00E45882" w:rsidRDefault="002957C0" w:rsidP="002957C0">
            <w:pPr>
              <w:tabs>
                <w:tab w:val="left" w:pos="-540"/>
              </w:tabs>
              <w:ind w:right="-46"/>
              <w:jc w:val="center"/>
              <w:rPr>
                <w:rFonts w:ascii="Trebuchet MS" w:hAnsi="Trebuchet MS"/>
                <w:color w:val="002060"/>
                <w:w w:val="105"/>
                <w:lang w:val="ro-RO"/>
              </w:rPr>
            </w:pPr>
          </w:p>
        </w:tc>
      </w:tr>
      <w:tr w:rsidR="00E45882" w:rsidRPr="00E45882" w14:paraId="5FA2EF88" w14:textId="77777777" w:rsidTr="00B3186A">
        <w:tc>
          <w:tcPr>
            <w:tcW w:w="244" w:type="pct"/>
          </w:tcPr>
          <w:p w14:paraId="2324483C" w14:textId="34A604AC" w:rsidR="00C26F06" w:rsidRPr="00E45882" w:rsidRDefault="00C26F06" w:rsidP="002957C0">
            <w:pPr>
              <w:tabs>
                <w:tab w:val="left" w:pos="-540"/>
              </w:tabs>
              <w:ind w:right="52"/>
              <w:jc w:val="center"/>
              <w:rPr>
                <w:rFonts w:ascii="Trebuchet MS" w:hAnsi="Trebuchet MS"/>
                <w:color w:val="002060"/>
                <w:w w:val="105"/>
              </w:rPr>
            </w:pPr>
            <w:r w:rsidRPr="00E45882">
              <w:rPr>
                <w:rFonts w:ascii="Trebuchet MS" w:hAnsi="Trebuchet MS"/>
                <w:color w:val="002060"/>
                <w:w w:val="105"/>
              </w:rPr>
              <w:t>1.5.</w:t>
            </w:r>
          </w:p>
        </w:tc>
        <w:tc>
          <w:tcPr>
            <w:tcW w:w="1774" w:type="pct"/>
          </w:tcPr>
          <w:p w14:paraId="41F3E051" w14:textId="13FD8FB1" w:rsidR="00C26F06" w:rsidRPr="00E45882" w:rsidRDefault="00C26F06" w:rsidP="002957C0">
            <w:pPr>
              <w:tabs>
                <w:tab w:val="left" w:pos="-540"/>
              </w:tabs>
              <w:ind w:right="52"/>
              <w:jc w:val="both"/>
              <w:rPr>
                <w:rFonts w:ascii="Trebuchet MS" w:hAnsi="Trebuchet MS"/>
                <w:color w:val="002060"/>
                <w:w w:val="105"/>
                <w:lang w:val="ro-RO"/>
              </w:rPr>
            </w:pPr>
            <w:r w:rsidRPr="00E45882">
              <w:rPr>
                <w:rFonts w:ascii="Trebuchet MS" w:hAnsi="Trebuchet MS"/>
                <w:color w:val="002060"/>
                <w:w w:val="105"/>
                <w:lang w:val="ro-RO"/>
              </w:rPr>
              <w:t>Cererea de finanțare prezintă, în mod concret, modalitatea în care proiectului contribuie prin activitățile sale la promovarea temelor secundare din PEO 2021-2027, conform specificațiilor din Ghidului Solicitantului – Condiții Specifice</w:t>
            </w:r>
          </w:p>
        </w:tc>
        <w:tc>
          <w:tcPr>
            <w:tcW w:w="2046" w:type="pct"/>
            <w:shd w:val="clear" w:color="auto" w:fill="auto"/>
          </w:tcPr>
          <w:p w14:paraId="43F157F2" w14:textId="7B067039" w:rsidR="00C26F06" w:rsidRPr="00E45882" w:rsidRDefault="00C26F06" w:rsidP="00F840A9">
            <w:pPr>
              <w:suppressAutoHyphens/>
              <w:jc w:val="both"/>
              <w:rPr>
                <w:rFonts w:ascii="Trebuchet MS" w:hAnsi="Trebuchet MS"/>
                <w:color w:val="002060"/>
                <w:w w:val="105"/>
                <w:lang w:val="ro-RO"/>
              </w:rPr>
            </w:pPr>
            <w:r w:rsidRPr="00E45882">
              <w:rPr>
                <w:rFonts w:ascii="Trebuchet MS" w:hAnsi="Trebuchet MS"/>
                <w:color w:val="002060"/>
                <w:w w:val="105"/>
                <w:lang w:val="ro-RO"/>
              </w:rPr>
              <w:t>Este prezentat în cadrul Cererii de finanțare modalitatea în care proiectul/măsurile propuse spre finanțare contribuie la implementarea temei secundare</w:t>
            </w:r>
            <w:r w:rsidR="00B3186A" w:rsidRPr="00E45882">
              <w:rPr>
                <w:rFonts w:ascii="Trebuchet MS" w:hAnsi="Trebuchet MS"/>
                <w:color w:val="002060"/>
                <w:w w:val="105"/>
                <w:lang w:val="ro-RO"/>
              </w:rPr>
              <w:t xml:space="preserve"> </w:t>
            </w:r>
            <w:r w:rsidRPr="00E45882">
              <w:rPr>
                <w:rFonts w:ascii="Trebuchet MS" w:hAnsi="Trebuchet MS"/>
                <w:color w:val="002060"/>
                <w:w w:val="105"/>
                <w:lang w:val="ro-RO"/>
              </w:rPr>
              <w:t>„</w:t>
            </w:r>
            <w:r w:rsidR="00864264" w:rsidRPr="00E45882">
              <w:rPr>
                <w:rFonts w:ascii="Trebuchet MS" w:hAnsi="Trebuchet MS"/>
                <w:color w:val="002060"/>
                <w:w w:val="105"/>
                <w:lang w:val="ro-RO"/>
              </w:rPr>
              <w:t>Nediscriminare</w:t>
            </w:r>
            <w:r w:rsidRPr="00E45882">
              <w:rPr>
                <w:rFonts w:ascii="Trebuchet MS" w:hAnsi="Trebuchet MS"/>
                <w:color w:val="002060"/>
                <w:w w:val="105"/>
                <w:lang w:val="ro-RO"/>
              </w:rPr>
              <w:t>“</w:t>
            </w:r>
            <w:r w:rsidR="00B3186A" w:rsidRPr="00E45882">
              <w:rPr>
                <w:rFonts w:ascii="Trebuchet MS" w:hAnsi="Trebuchet MS"/>
                <w:color w:val="002060"/>
                <w:w w:val="105"/>
                <w:lang w:val="ro-RO"/>
              </w:rPr>
              <w:t xml:space="preserve">, cuantificând cheltuielilor ce urmează să contribuie la promovarea </w:t>
            </w:r>
            <w:r w:rsidR="005F5D2C" w:rsidRPr="00E45882">
              <w:rPr>
                <w:rFonts w:ascii="Trebuchet MS" w:hAnsi="Trebuchet MS"/>
                <w:color w:val="002060"/>
                <w:w w:val="105"/>
                <w:lang w:val="ro-RO"/>
              </w:rPr>
              <w:t xml:space="preserve">acestei </w:t>
            </w:r>
            <w:r w:rsidR="00B3186A" w:rsidRPr="00E45882">
              <w:rPr>
                <w:rFonts w:ascii="Trebuchet MS" w:hAnsi="Trebuchet MS"/>
                <w:color w:val="002060"/>
                <w:w w:val="105"/>
                <w:lang w:val="ro-RO"/>
              </w:rPr>
              <w:t>temei secundare</w:t>
            </w:r>
            <w:r w:rsidR="00467B62" w:rsidRPr="00E45882">
              <w:rPr>
                <w:rFonts w:ascii="Trebuchet MS" w:hAnsi="Trebuchet MS"/>
                <w:iCs/>
                <w:color w:val="002060"/>
                <w:lang w:val="ro-RO"/>
              </w:rPr>
              <w:t>;</w:t>
            </w:r>
          </w:p>
        </w:tc>
        <w:tc>
          <w:tcPr>
            <w:tcW w:w="417" w:type="pct"/>
          </w:tcPr>
          <w:p w14:paraId="1CC7B48F" w14:textId="79BCD53F" w:rsidR="00C26F06" w:rsidRPr="00E45882" w:rsidRDefault="00901567" w:rsidP="002957C0">
            <w:pPr>
              <w:tabs>
                <w:tab w:val="left" w:pos="-540"/>
              </w:tabs>
              <w:ind w:right="-46"/>
              <w:jc w:val="center"/>
              <w:rPr>
                <w:rFonts w:ascii="Trebuchet MS" w:hAnsi="Trebuchet MS"/>
                <w:color w:val="002060"/>
                <w:w w:val="105"/>
              </w:rPr>
            </w:pPr>
            <w:r w:rsidRPr="00E45882">
              <w:rPr>
                <w:rFonts w:ascii="Trebuchet MS" w:hAnsi="Trebuchet MS"/>
                <w:color w:val="002060"/>
                <w:w w:val="105"/>
              </w:rPr>
              <w:t>1</w:t>
            </w:r>
          </w:p>
        </w:tc>
        <w:tc>
          <w:tcPr>
            <w:tcW w:w="520" w:type="pct"/>
          </w:tcPr>
          <w:p w14:paraId="34669D07" w14:textId="357D71DB" w:rsidR="00C26F06" w:rsidRPr="00E45882" w:rsidRDefault="00C26F06" w:rsidP="002957C0">
            <w:pPr>
              <w:tabs>
                <w:tab w:val="left" w:pos="-540"/>
              </w:tabs>
              <w:ind w:right="-46"/>
              <w:jc w:val="center"/>
              <w:rPr>
                <w:rFonts w:ascii="Trebuchet MS" w:hAnsi="Trebuchet MS"/>
                <w:color w:val="002060"/>
                <w:w w:val="105"/>
              </w:rPr>
            </w:pPr>
            <w:r w:rsidRPr="00E45882">
              <w:rPr>
                <w:rFonts w:ascii="Trebuchet MS" w:hAnsi="Trebuchet MS"/>
                <w:color w:val="002060"/>
                <w:w w:val="105"/>
                <w:lang w:val="ro-RO"/>
              </w:rPr>
              <w:t>cumulativ</w:t>
            </w:r>
          </w:p>
        </w:tc>
      </w:tr>
      <w:tr w:rsidR="00E45882" w:rsidRPr="00E45882" w14:paraId="481618E6" w14:textId="2C020FD9" w:rsidTr="00B6064F">
        <w:trPr>
          <w:trHeight w:val="890"/>
        </w:trPr>
        <w:tc>
          <w:tcPr>
            <w:tcW w:w="24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2957C0" w:rsidRPr="00E45882" w:rsidRDefault="002957C0" w:rsidP="002957C0">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2.</w:t>
            </w:r>
          </w:p>
        </w:tc>
        <w:tc>
          <w:tcPr>
            <w:tcW w:w="382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510DA2EF" w:rsidR="00297485" w:rsidRPr="00E45882" w:rsidRDefault="002957C0" w:rsidP="002957C0">
            <w:pPr>
              <w:tabs>
                <w:tab w:val="left" w:pos="-540"/>
              </w:tabs>
              <w:spacing w:after="160" w:line="259" w:lineRule="auto"/>
              <w:ind w:right="112"/>
              <w:jc w:val="both"/>
              <w:rPr>
                <w:rFonts w:ascii="Trebuchet MS" w:hAnsi="Trebuchet MS"/>
                <w:color w:val="002060"/>
                <w:w w:val="105"/>
                <w:lang w:val="ro-RO"/>
              </w:rPr>
            </w:pPr>
            <w:r w:rsidRPr="00E45882">
              <w:rPr>
                <w:rFonts w:ascii="Trebuchet MS" w:hAnsi="Trebuchet MS"/>
                <w:color w:val="002060"/>
                <w:w w:val="105"/>
                <w:lang w:val="ro-RO"/>
              </w:rPr>
              <w:t>EFICACITATE – măsura în care rezultatele așteptate ale proiectului contribuie la atingerea obiectivelor propuse</w:t>
            </w:r>
          </w:p>
        </w:tc>
        <w:tc>
          <w:tcPr>
            <w:tcW w:w="41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2957C0" w:rsidRPr="00E45882" w:rsidRDefault="002957C0" w:rsidP="002957C0">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Max.30</w:t>
            </w:r>
          </w:p>
          <w:p w14:paraId="04298669" w14:textId="77777777" w:rsidR="002957C0" w:rsidRPr="00E45882" w:rsidRDefault="002957C0" w:rsidP="002957C0">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2957C0" w:rsidRPr="00E45882" w:rsidRDefault="002957C0" w:rsidP="002957C0">
            <w:pPr>
              <w:tabs>
                <w:tab w:val="left" w:pos="-540"/>
              </w:tabs>
              <w:ind w:right="-630"/>
              <w:jc w:val="both"/>
              <w:rPr>
                <w:rFonts w:ascii="Trebuchet MS" w:hAnsi="Trebuchet MS"/>
                <w:color w:val="002060"/>
                <w:w w:val="105"/>
                <w:lang w:val="ro-RO"/>
              </w:rPr>
            </w:pPr>
          </w:p>
        </w:tc>
      </w:tr>
      <w:tr w:rsidR="00E45882" w:rsidRPr="00E45882" w14:paraId="4104828C" w14:textId="77777777" w:rsidTr="00B3186A">
        <w:trPr>
          <w:trHeight w:val="915"/>
        </w:trPr>
        <w:tc>
          <w:tcPr>
            <w:tcW w:w="244" w:type="pct"/>
          </w:tcPr>
          <w:p w14:paraId="6E748A89" w14:textId="1F98B313" w:rsidR="00623297" w:rsidRPr="00E45882" w:rsidRDefault="00623297" w:rsidP="000F535F">
            <w:pPr>
              <w:tabs>
                <w:tab w:val="left" w:pos="-540"/>
              </w:tabs>
              <w:ind w:right="52"/>
              <w:jc w:val="center"/>
              <w:rPr>
                <w:rFonts w:ascii="Trebuchet MS" w:hAnsi="Trebuchet MS"/>
                <w:color w:val="002060"/>
                <w:w w:val="105"/>
              </w:rPr>
            </w:pPr>
            <w:r w:rsidRPr="00E45882">
              <w:rPr>
                <w:rFonts w:ascii="Trebuchet MS" w:hAnsi="Trebuchet MS"/>
                <w:color w:val="002060"/>
                <w:w w:val="105"/>
              </w:rPr>
              <w:t>2.1</w:t>
            </w:r>
          </w:p>
        </w:tc>
        <w:tc>
          <w:tcPr>
            <w:tcW w:w="1774" w:type="pct"/>
          </w:tcPr>
          <w:p w14:paraId="07F3A15C" w14:textId="0A695F2A" w:rsidR="00623297" w:rsidRPr="00E45882" w:rsidRDefault="00623297" w:rsidP="00623297">
            <w:pPr>
              <w:tabs>
                <w:tab w:val="left" w:pos="-540"/>
              </w:tabs>
              <w:ind w:right="52"/>
              <w:jc w:val="both"/>
              <w:rPr>
                <w:rFonts w:ascii="Trebuchet MS" w:hAnsi="Trebuchet MS"/>
                <w:color w:val="002060"/>
                <w:w w:val="105"/>
              </w:rPr>
            </w:pPr>
            <w:proofErr w:type="spellStart"/>
            <w:r w:rsidRPr="00E45882">
              <w:rPr>
                <w:rFonts w:ascii="Trebuchet MS" w:hAnsi="Trebuchet MS"/>
                <w:color w:val="002060"/>
                <w:w w:val="105"/>
              </w:rPr>
              <w:t>Activitățile</w:t>
            </w:r>
            <w:proofErr w:type="spellEnd"/>
            <w:r w:rsidRPr="00E45882">
              <w:rPr>
                <w:rFonts w:ascii="Trebuchet MS" w:hAnsi="Trebuchet MS"/>
                <w:color w:val="002060"/>
                <w:w w:val="105"/>
              </w:rPr>
              <w:t xml:space="preserve"> </w:t>
            </w:r>
            <w:proofErr w:type="spellStart"/>
            <w:r w:rsidRPr="00E45882">
              <w:rPr>
                <w:rFonts w:ascii="Trebuchet MS" w:hAnsi="Trebuchet MS"/>
                <w:color w:val="002060"/>
                <w:w w:val="105"/>
              </w:rPr>
              <w:t>proiectului</w:t>
            </w:r>
            <w:proofErr w:type="spellEnd"/>
            <w:r w:rsidRPr="00E45882">
              <w:rPr>
                <w:rFonts w:ascii="Trebuchet MS" w:hAnsi="Trebuchet MS"/>
                <w:color w:val="002060"/>
                <w:w w:val="105"/>
              </w:rPr>
              <w:t xml:space="preserve"> sunt </w:t>
            </w:r>
            <w:proofErr w:type="spellStart"/>
            <w:r w:rsidRPr="00E45882">
              <w:rPr>
                <w:rFonts w:ascii="Trebuchet MS" w:hAnsi="Trebuchet MS"/>
                <w:color w:val="002060"/>
                <w:w w:val="105"/>
              </w:rPr>
              <w:t>clar</w:t>
            </w:r>
            <w:proofErr w:type="spellEnd"/>
            <w:r w:rsidRPr="00E45882">
              <w:rPr>
                <w:rFonts w:ascii="Trebuchet MS" w:hAnsi="Trebuchet MS"/>
                <w:color w:val="002060"/>
                <w:w w:val="105"/>
              </w:rPr>
              <w:t xml:space="preserve"> definite </w:t>
            </w:r>
            <w:proofErr w:type="spellStart"/>
            <w:r w:rsidRPr="00E45882">
              <w:rPr>
                <w:rFonts w:ascii="Trebuchet MS" w:hAnsi="Trebuchet MS"/>
                <w:color w:val="002060"/>
                <w:w w:val="105"/>
              </w:rPr>
              <w:t>fiind</w:t>
            </w:r>
            <w:proofErr w:type="spellEnd"/>
            <w:r w:rsidRPr="00E45882">
              <w:rPr>
                <w:rFonts w:ascii="Trebuchet MS" w:hAnsi="Trebuchet MS"/>
                <w:color w:val="002060"/>
                <w:w w:val="105"/>
              </w:rPr>
              <w:t xml:space="preserve"> </w:t>
            </w:r>
            <w:proofErr w:type="spellStart"/>
            <w:r w:rsidRPr="00E45882">
              <w:rPr>
                <w:rFonts w:ascii="Trebuchet MS" w:hAnsi="Trebuchet MS"/>
                <w:color w:val="002060"/>
                <w:w w:val="105"/>
              </w:rPr>
              <w:t>prezentate</w:t>
            </w:r>
            <w:proofErr w:type="spellEnd"/>
            <w:r w:rsidRPr="00E45882">
              <w:rPr>
                <w:rFonts w:ascii="Trebuchet MS" w:hAnsi="Trebuchet MS"/>
                <w:color w:val="002060"/>
                <w:w w:val="105"/>
              </w:rPr>
              <w:t xml:space="preserve">, </w:t>
            </w:r>
            <w:proofErr w:type="spellStart"/>
            <w:r w:rsidRPr="00E45882">
              <w:rPr>
                <w:rFonts w:ascii="Trebuchet MS" w:hAnsi="Trebuchet MS"/>
                <w:color w:val="002060"/>
                <w:w w:val="105"/>
              </w:rPr>
              <w:t>în</w:t>
            </w:r>
            <w:proofErr w:type="spellEnd"/>
            <w:r w:rsidRPr="00E45882">
              <w:rPr>
                <w:rFonts w:ascii="Trebuchet MS" w:hAnsi="Trebuchet MS"/>
                <w:color w:val="002060"/>
                <w:w w:val="105"/>
              </w:rPr>
              <w:t xml:space="preserve"> mod </w:t>
            </w:r>
            <w:proofErr w:type="spellStart"/>
            <w:r w:rsidRPr="00E45882">
              <w:rPr>
                <w:rFonts w:ascii="Trebuchet MS" w:hAnsi="Trebuchet MS"/>
                <w:color w:val="002060"/>
                <w:w w:val="105"/>
              </w:rPr>
              <w:t>concret</w:t>
            </w:r>
            <w:proofErr w:type="spellEnd"/>
            <w:r w:rsidRPr="00E45882">
              <w:rPr>
                <w:rFonts w:ascii="Trebuchet MS" w:hAnsi="Trebuchet MS"/>
                <w:color w:val="002060"/>
                <w:w w:val="105"/>
              </w:rPr>
              <w:t xml:space="preserve">, </w:t>
            </w:r>
            <w:proofErr w:type="spellStart"/>
            <w:r w:rsidRPr="00E45882">
              <w:rPr>
                <w:rFonts w:ascii="Trebuchet MS" w:hAnsi="Trebuchet MS"/>
                <w:color w:val="002060"/>
                <w:w w:val="105"/>
              </w:rPr>
              <w:t>ținte</w:t>
            </w:r>
            <w:proofErr w:type="spellEnd"/>
            <w:r w:rsidRPr="00E45882">
              <w:rPr>
                <w:rFonts w:ascii="Trebuchet MS" w:hAnsi="Trebuchet MS"/>
                <w:color w:val="002060"/>
                <w:w w:val="105"/>
              </w:rPr>
              <w:t xml:space="preserve"> ale </w:t>
            </w:r>
            <w:proofErr w:type="spellStart"/>
            <w:r w:rsidRPr="00E45882">
              <w:rPr>
                <w:rFonts w:ascii="Trebuchet MS" w:hAnsi="Trebuchet MS"/>
                <w:color w:val="002060"/>
                <w:w w:val="105"/>
              </w:rPr>
              <w:t>rezultatelor</w:t>
            </w:r>
            <w:proofErr w:type="spellEnd"/>
            <w:r w:rsidRPr="00E45882">
              <w:rPr>
                <w:rFonts w:ascii="Trebuchet MS" w:hAnsi="Trebuchet MS"/>
                <w:color w:val="002060"/>
                <w:w w:val="105"/>
              </w:rPr>
              <w:t xml:space="preserve"> / </w:t>
            </w:r>
            <w:proofErr w:type="spellStart"/>
            <w:r w:rsidRPr="00E45882">
              <w:rPr>
                <w:rFonts w:ascii="Trebuchet MS" w:hAnsi="Trebuchet MS"/>
                <w:color w:val="002060"/>
                <w:w w:val="105"/>
              </w:rPr>
              <w:t>perioade</w:t>
            </w:r>
            <w:proofErr w:type="spellEnd"/>
            <w:r w:rsidRPr="00E45882">
              <w:rPr>
                <w:rFonts w:ascii="Trebuchet MS" w:hAnsi="Trebuchet MS"/>
                <w:color w:val="002060"/>
                <w:w w:val="105"/>
              </w:rPr>
              <w:t xml:space="preserve"> de </w:t>
            </w:r>
            <w:proofErr w:type="spellStart"/>
            <w:r w:rsidRPr="00E45882">
              <w:rPr>
                <w:rFonts w:ascii="Trebuchet MS" w:hAnsi="Trebuchet MS"/>
                <w:color w:val="002060"/>
                <w:w w:val="105"/>
              </w:rPr>
              <w:t>derulare</w:t>
            </w:r>
            <w:proofErr w:type="spellEnd"/>
            <w:r w:rsidRPr="00E45882">
              <w:rPr>
                <w:rFonts w:ascii="Trebuchet MS" w:hAnsi="Trebuchet MS"/>
                <w:color w:val="002060"/>
                <w:w w:val="105"/>
              </w:rPr>
              <w:t xml:space="preserve"> / </w:t>
            </w:r>
            <w:proofErr w:type="spellStart"/>
            <w:r w:rsidRPr="00E45882">
              <w:rPr>
                <w:rFonts w:ascii="Trebuchet MS" w:hAnsi="Trebuchet MS"/>
                <w:color w:val="002060"/>
                <w:w w:val="105"/>
              </w:rPr>
              <w:t>resurse</w:t>
            </w:r>
            <w:proofErr w:type="spellEnd"/>
            <w:r w:rsidRPr="00E45882">
              <w:rPr>
                <w:rFonts w:ascii="Trebuchet MS" w:hAnsi="Trebuchet MS"/>
                <w:color w:val="002060"/>
                <w:w w:val="105"/>
              </w:rPr>
              <w:t xml:space="preserve"> </w:t>
            </w:r>
            <w:proofErr w:type="spellStart"/>
            <w:r w:rsidRPr="00E45882">
              <w:rPr>
                <w:rFonts w:ascii="Trebuchet MS" w:hAnsi="Trebuchet MS"/>
                <w:color w:val="002060"/>
                <w:w w:val="105"/>
              </w:rPr>
              <w:t>prevăzute</w:t>
            </w:r>
            <w:proofErr w:type="spellEnd"/>
          </w:p>
        </w:tc>
        <w:tc>
          <w:tcPr>
            <w:tcW w:w="2046" w:type="pct"/>
            <w:shd w:val="clear" w:color="auto" w:fill="auto"/>
          </w:tcPr>
          <w:p w14:paraId="5ABA5096" w14:textId="3F0ECF62" w:rsidR="00623297" w:rsidRPr="00E45882" w:rsidRDefault="00623297" w:rsidP="00B115D0">
            <w:pPr>
              <w:jc w:val="both"/>
              <w:rPr>
                <w:rFonts w:ascii="Trebuchet MS" w:hAnsi="Trebuchet MS"/>
                <w:color w:val="002060"/>
                <w:w w:val="105"/>
                <w:lang w:val="ro-RO"/>
              </w:rPr>
            </w:pPr>
            <w:r w:rsidRPr="00E45882">
              <w:rPr>
                <w:rFonts w:ascii="Trebuchet MS" w:hAnsi="Trebuchet MS"/>
                <w:color w:val="002060"/>
                <w:w w:val="105"/>
                <w:lang w:val="ro-RO"/>
              </w:rPr>
              <w:t>Activitățile sunt descrise detaliat</w:t>
            </w:r>
            <w:r w:rsidR="00A42B09" w:rsidRPr="00E45882">
              <w:rPr>
                <w:rFonts w:ascii="Trebuchet MS" w:hAnsi="Trebuchet MS"/>
                <w:color w:val="002060"/>
                <w:w w:val="105"/>
                <w:lang w:val="ro-RO"/>
              </w:rPr>
              <w:t>,</w:t>
            </w:r>
            <w:r w:rsidRPr="00E45882">
              <w:rPr>
                <w:rFonts w:ascii="Trebuchet MS" w:hAnsi="Trebuchet MS"/>
                <w:color w:val="002060"/>
                <w:w w:val="105"/>
                <w:lang w:val="ro-RO"/>
              </w:rPr>
              <w:t xml:space="preserve"> contribuie </w:t>
            </w:r>
          </w:p>
          <w:p w14:paraId="2881F601" w14:textId="5E50BE88" w:rsidR="00623297" w:rsidRPr="00E45882" w:rsidRDefault="00623297" w:rsidP="00B115D0">
            <w:pPr>
              <w:jc w:val="both"/>
              <w:rPr>
                <w:rFonts w:ascii="Trebuchet MS" w:hAnsi="Trebuchet MS"/>
                <w:color w:val="002060"/>
                <w:w w:val="105"/>
              </w:rPr>
            </w:pPr>
            <w:r w:rsidRPr="00E45882">
              <w:rPr>
                <w:rFonts w:ascii="Trebuchet MS" w:hAnsi="Trebuchet MS"/>
                <w:color w:val="002060"/>
                <w:w w:val="105"/>
                <w:lang w:val="ro-RO"/>
              </w:rPr>
              <w:t xml:space="preserve">la implementarea măsurilor sistemice </w:t>
            </w:r>
            <w:r w:rsidR="00A42B09" w:rsidRPr="00E45882">
              <w:rPr>
                <w:rFonts w:ascii="Trebuchet MS" w:hAnsi="Trebuchet MS"/>
                <w:color w:val="002060"/>
                <w:w w:val="105"/>
                <w:lang w:val="ro-RO"/>
              </w:rPr>
              <w:t xml:space="preserve">care vizează </w:t>
            </w:r>
            <w:r w:rsidR="00864264" w:rsidRPr="00E45882">
              <w:rPr>
                <w:rFonts w:ascii="Trebuchet MS" w:hAnsi="Trebuchet MS"/>
                <w:color w:val="002060"/>
                <w:w w:val="105"/>
                <w:lang w:val="ro-RO"/>
              </w:rPr>
              <w:t>sprijinirea dezvoltării unui sistem unitar de educație timpurie, incluzivă și de calitate</w:t>
            </w:r>
            <w:r w:rsidR="007C6510" w:rsidRPr="00E45882">
              <w:rPr>
                <w:rFonts w:ascii="Trebuchet MS" w:hAnsi="Trebuchet MS"/>
                <w:color w:val="002060"/>
                <w:w w:val="105"/>
                <w:lang w:val="ro-RO"/>
              </w:rPr>
              <w:t>,</w:t>
            </w:r>
            <w:r w:rsidR="00436A2D" w:rsidRPr="00E45882">
              <w:rPr>
                <w:rFonts w:ascii="Trebuchet MS" w:hAnsi="Trebuchet MS"/>
                <w:color w:val="002060"/>
                <w:w w:val="105"/>
                <w:lang w:val="ro-RO"/>
              </w:rPr>
              <w:t xml:space="preserve"> sunt corelate cu  grupul țintă (natură și dimensiune)</w:t>
            </w:r>
            <w:r w:rsidR="007C6510" w:rsidRPr="00E45882">
              <w:rPr>
                <w:rFonts w:ascii="Trebuchet MS" w:hAnsi="Trebuchet MS"/>
                <w:color w:val="002060"/>
                <w:w w:val="105"/>
                <w:lang w:val="ro-RO"/>
              </w:rPr>
              <w:t xml:space="preserve"> </w:t>
            </w:r>
            <w:r w:rsidR="00436A2D" w:rsidRPr="00E45882">
              <w:rPr>
                <w:rFonts w:ascii="Trebuchet MS" w:hAnsi="Trebuchet MS"/>
                <w:color w:val="002060"/>
                <w:w w:val="105"/>
                <w:lang w:val="ro-RO"/>
              </w:rPr>
              <w:t>și sunt prezentate într-</w:t>
            </w:r>
            <w:r w:rsidR="007C6510" w:rsidRPr="00E45882">
              <w:rPr>
                <w:rFonts w:ascii="Trebuchet MS" w:hAnsi="Trebuchet MS"/>
                <w:color w:val="002060"/>
                <w:w w:val="105"/>
                <w:lang w:val="ro-RO"/>
              </w:rPr>
              <w:t>o succesiune logică</w:t>
            </w:r>
            <w:r w:rsidR="00467B62" w:rsidRPr="00E45882">
              <w:rPr>
                <w:rFonts w:ascii="Trebuchet MS" w:hAnsi="Trebuchet MS"/>
                <w:iCs/>
                <w:color w:val="002060"/>
                <w:lang w:val="ro-RO"/>
              </w:rPr>
              <w:t>;</w:t>
            </w:r>
          </w:p>
        </w:tc>
        <w:tc>
          <w:tcPr>
            <w:tcW w:w="417" w:type="pct"/>
          </w:tcPr>
          <w:p w14:paraId="1CC744F4" w14:textId="73C87FD1" w:rsidR="00623297" w:rsidRPr="00E45882" w:rsidRDefault="00436A2D" w:rsidP="000F535F">
            <w:pPr>
              <w:tabs>
                <w:tab w:val="left" w:pos="-540"/>
              </w:tabs>
              <w:ind w:right="-46"/>
              <w:jc w:val="center"/>
              <w:rPr>
                <w:rFonts w:ascii="Trebuchet MS" w:hAnsi="Trebuchet MS"/>
                <w:color w:val="002060"/>
                <w:w w:val="105"/>
              </w:rPr>
            </w:pPr>
            <w:r w:rsidRPr="00E45882">
              <w:rPr>
                <w:rFonts w:ascii="Trebuchet MS" w:hAnsi="Trebuchet MS"/>
                <w:color w:val="002060"/>
                <w:w w:val="105"/>
              </w:rPr>
              <w:t>9</w:t>
            </w:r>
          </w:p>
        </w:tc>
        <w:tc>
          <w:tcPr>
            <w:tcW w:w="520" w:type="pct"/>
          </w:tcPr>
          <w:p w14:paraId="23AD0E26" w14:textId="26E1895D" w:rsidR="00623297" w:rsidRPr="00E45882" w:rsidRDefault="009C2F67" w:rsidP="000F535F">
            <w:pPr>
              <w:tabs>
                <w:tab w:val="left" w:pos="-540"/>
              </w:tabs>
              <w:ind w:right="-46"/>
              <w:jc w:val="center"/>
              <w:rPr>
                <w:rFonts w:ascii="Trebuchet MS" w:hAnsi="Trebuchet MS"/>
                <w:color w:val="002060"/>
                <w:w w:val="105"/>
              </w:rPr>
            </w:pPr>
            <w:proofErr w:type="spellStart"/>
            <w:r w:rsidRPr="00E45882">
              <w:rPr>
                <w:rFonts w:ascii="Trebuchet MS" w:hAnsi="Trebuchet MS"/>
                <w:color w:val="002060"/>
                <w:w w:val="105"/>
              </w:rPr>
              <w:t>cumulativ</w:t>
            </w:r>
            <w:proofErr w:type="spellEnd"/>
          </w:p>
        </w:tc>
      </w:tr>
      <w:tr w:rsidR="00E45882" w:rsidRPr="00E45882" w14:paraId="1A7AA773" w14:textId="77777777" w:rsidTr="00B3186A">
        <w:trPr>
          <w:trHeight w:val="915"/>
        </w:trPr>
        <w:tc>
          <w:tcPr>
            <w:tcW w:w="244" w:type="pct"/>
          </w:tcPr>
          <w:p w14:paraId="104417AA" w14:textId="6CB023E6" w:rsidR="00623297" w:rsidRPr="00E45882" w:rsidRDefault="00623297" w:rsidP="00623297">
            <w:pPr>
              <w:tabs>
                <w:tab w:val="left" w:pos="-540"/>
              </w:tabs>
              <w:ind w:right="52"/>
              <w:jc w:val="center"/>
              <w:rPr>
                <w:rFonts w:ascii="Trebuchet MS" w:hAnsi="Trebuchet MS"/>
                <w:color w:val="002060"/>
                <w:w w:val="105"/>
              </w:rPr>
            </w:pPr>
            <w:r w:rsidRPr="00E45882">
              <w:rPr>
                <w:rFonts w:ascii="Trebuchet MS" w:hAnsi="Trebuchet MS"/>
                <w:color w:val="002060"/>
                <w:w w:val="105"/>
              </w:rPr>
              <w:t>2.2.</w:t>
            </w:r>
          </w:p>
        </w:tc>
        <w:tc>
          <w:tcPr>
            <w:tcW w:w="1774" w:type="pct"/>
          </w:tcPr>
          <w:p w14:paraId="1F4C84F0" w14:textId="2C674C93" w:rsidR="00623297" w:rsidRPr="00E45882" w:rsidRDefault="00623297" w:rsidP="00623297">
            <w:pPr>
              <w:tabs>
                <w:tab w:val="left" w:pos="-540"/>
              </w:tabs>
              <w:ind w:right="52"/>
              <w:jc w:val="both"/>
              <w:rPr>
                <w:rFonts w:ascii="Trebuchet MS" w:hAnsi="Trebuchet MS"/>
                <w:color w:val="002060"/>
                <w:w w:val="105"/>
              </w:rPr>
            </w:pPr>
            <w:r w:rsidRPr="00E45882">
              <w:rPr>
                <w:rFonts w:ascii="Trebuchet MS" w:hAnsi="Trebuchet MS"/>
                <w:color w:val="002060"/>
                <w:w w:val="105"/>
                <w:lang w:val="ro-RO"/>
              </w:rPr>
              <w:t>În Cererea de finanțare este prezentată modalitatea în care rezultatele proiectului contribuie la realizarea obiectivelor de program</w:t>
            </w:r>
          </w:p>
        </w:tc>
        <w:tc>
          <w:tcPr>
            <w:tcW w:w="2046" w:type="pct"/>
            <w:shd w:val="clear" w:color="auto" w:fill="auto"/>
          </w:tcPr>
          <w:p w14:paraId="5594BD28" w14:textId="3636A703" w:rsidR="00623297" w:rsidRPr="00E45882" w:rsidRDefault="00623297" w:rsidP="00623297">
            <w:pPr>
              <w:jc w:val="both"/>
              <w:rPr>
                <w:rFonts w:ascii="Trebuchet MS" w:hAnsi="Trebuchet MS"/>
                <w:color w:val="002060"/>
                <w:w w:val="105"/>
              </w:rPr>
            </w:pPr>
            <w:r w:rsidRPr="00E45882">
              <w:rPr>
                <w:rFonts w:ascii="Trebuchet MS" w:hAnsi="Trebuchet MS"/>
                <w:color w:val="002060"/>
                <w:w w:val="105"/>
                <w:lang w:val="ro-RO"/>
              </w:rPr>
              <w:t>Rezultatele proiectului contribuie la realizarea obiectivelor apelului (programului)</w:t>
            </w:r>
            <w:r w:rsidR="00467B62" w:rsidRPr="00E45882">
              <w:rPr>
                <w:rFonts w:ascii="Trebuchet MS" w:hAnsi="Trebuchet MS"/>
                <w:iCs/>
                <w:color w:val="002060"/>
                <w:lang w:val="ro-RO"/>
              </w:rPr>
              <w:t>;</w:t>
            </w:r>
          </w:p>
        </w:tc>
        <w:tc>
          <w:tcPr>
            <w:tcW w:w="417" w:type="pct"/>
          </w:tcPr>
          <w:p w14:paraId="46299CCB" w14:textId="10A6EFC7"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rPr>
              <w:t>6</w:t>
            </w:r>
          </w:p>
        </w:tc>
        <w:tc>
          <w:tcPr>
            <w:tcW w:w="520" w:type="pct"/>
          </w:tcPr>
          <w:p w14:paraId="4570FBDA" w14:textId="2002B8C0"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lang w:val="ro-RO"/>
              </w:rPr>
              <w:t>cumulativ</w:t>
            </w:r>
          </w:p>
        </w:tc>
      </w:tr>
      <w:tr w:rsidR="00E45882" w:rsidRPr="00E45882" w14:paraId="0172C9CF" w14:textId="720B1B62" w:rsidTr="00B3186A">
        <w:trPr>
          <w:trHeight w:val="1524"/>
        </w:trPr>
        <w:tc>
          <w:tcPr>
            <w:tcW w:w="244" w:type="pct"/>
          </w:tcPr>
          <w:p w14:paraId="76AB8FE7" w14:textId="7FC52D3B"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lastRenderedPageBreak/>
              <w:t>2.3.</w:t>
            </w:r>
          </w:p>
        </w:tc>
        <w:tc>
          <w:tcPr>
            <w:tcW w:w="1774" w:type="pct"/>
          </w:tcPr>
          <w:p w14:paraId="2EBC9983" w14:textId="224DEE5B" w:rsidR="00623297" w:rsidRPr="00E45882" w:rsidRDefault="00623297" w:rsidP="00623297">
            <w:pPr>
              <w:tabs>
                <w:tab w:val="left" w:pos="-540"/>
              </w:tabs>
              <w:spacing w:after="160" w:line="259" w:lineRule="auto"/>
              <w:ind w:right="52"/>
              <w:jc w:val="both"/>
              <w:rPr>
                <w:rFonts w:ascii="Trebuchet MS" w:hAnsi="Trebuchet MS"/>
                <w:color w:val="002060"/>
                <w:w w:val="105"/>
                <w:lang w:val="ro-RO"/>
              </w:rPr>
            </w:pPr>
            <w:bookmarkStart w:id="3" w:name="_Hlk151970919"/>
            <w:r w:rsidRPr="00E45882">
              <w:rPr>
                <w:rFonts w:ascii="Trebuchet MS" w:hAnsi="Trebuchet MS"/>
                <w:color w:val="002060"/>
                <w:w w:val="105"/>
                <w:lang w:val="ro-RO"/>
              </w:rPr>
              <w:t>Este  identificată modalitatea de recrutare a grupului țintă și justificată abordarea anumitor categorii specifice de persoane care fac parte din grupul țintă (în cazul în care această condiție este aplicabilă în contextul Ghidului Solicitantului)</w:t>
            </w:r>
            <w:bookmarkEnd w:id="3"/>
          </w:p>
        </w:tc>
        <w:tc>
          <w:tcPr>
            <w:tcW w:w="2046" w:type="pct"/>
            <w:shd w:val="clear" w:color="auto" w:fill="auto"/>
          </w:tcPr>
          <w:p w14:paraId="145A1587" w14:textId="16218012" w:rsidR="00623297" w:rsidRPr="00E45882" w:rsidRDefault="00436A2D" w:rsidP="00623297">
            <w:pPr>
              <w:jc w:val="both"/>
              <w:rPr>
                <w:rFonts w:ascii="Trebuchet MS" w:hAnsi="Trebuchet MS"/>
                <w:color w:val="002060"/>
                <w:w w:val="105"/>
                <w:lang w:val="ro-RO"/>
              </w:rPr>
            </w:pPr>
            <w:r w:rsidRPr="00E45882">
              <w:rPr>
                <w:rFonts w:ascii="Trebuchet MS" w:hAnsi="Trebuchet MS"/>
                <w:color w:val="002060"/>
                <w:w w:val="105"/>
                <w:lang w:val="ro-RO"/>
              </w:rPr>
              <w:t>În secțiunile relevante ale cererii de finanțare este prezentată</w:t>
            </w:r>
            <w:r w:rsidR="00623297" w:rsidRPr="00E45882">
              <w:rPr>
                <w:rFonts w:ascii="Trebuchet MS" w:hAnsi="Trebuchet MS"/>
                <w:color w:val="002060"/>
                <w:w w:val="105"/>
                <w:lang w:val="ro-RO"/>
              </w:rPr>
              <w:t xml:space="preserve"> modalitatea de identificare </w:t>
            </w:r>
            <w:r w:rsidRPr="00E45882">
              <w:rPr>
                <w:rFonts w:ascii="Trebuchet MS" w:hAnsi="Trebuchet MS"/>
                <w:color w:val="002060"/>
                <w:w w:val="105"/>
                <w:lang w:val="ro-RO"/>
              </w:rPr>
              <w:t>a</w:t>
            </w:r>
            <w:r w:rsidR="00623297" w:rsidRPr="00E45882">
              <w:rPr>
                <w:rFonts w:ascii="Trebuchet MS" w:hAnsi="Trebuchet MS"/>
                <w:color w:val="002060"/>
                <w:w w:val="105"/>
                <w:lang w:val="ro-RO"/>
              </w:rPr>
              <w:t xml:space="preserve"> grupului țintă în   activitățile proiectului</w:t>
            </w:r>
            <w:r w:rsidR="00467B62" w:rsidRPr="00E45882">
              <w:rPr>
                <w:rFonts w:ascii="Trebuchet MS" w:hAnsi="Trebuchet MS"/>
                <w:iCs/>
                <w:color w:val="002060"/>
                <w:lang w:val="ro-RO"/>
              </w:rPr>
              <w:t>;</w:t>
            </w:r>
          </w:p>
        </w:tc>
        <w:tc>
          <w:tcPr>
            <w:tcW w:w="417" w:type="pct"/>
          </w:tcPr>
          <w:p w14:paraId="5EF894D6" w14:textId="4A65724E" w:rsidR="00623297" w:rsidRPr="00E45882" w:rsidRDefault="00623297"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5</w:t>
            </w:r>
          </w:p>
        </w:tc>
        <w:tc>
          <w:tcPr>
            <w:tcW w:w="520" w:type="pct"/>
          </w:tcPr>
          <w:p w14:paraId="2F26828D" w14:textId="5EACF18F"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0F57F021" w14:textId="13F6B9A8" w:rsidTr="00B3186A">
        <w:trPr>
          <w:trHeight w:val="755"/>
        </w:trPr>
        <w:tc>
          <w:tcPr>
            <w:tcW w:w="244" w:type="pct"/>
          </w:tcPr>
          <w:p w14:paraId="6620C8D3" w14:textId="4384E707"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2.4.</w:t>
            </w:r>
          </w:p>
        </w:tc>
        <w:tc>
          <w:tcPr>
            <w:tcW w:w="1774" w:type="pct"/>
            <w:tcBorders>
              <w:bottom w:val="single" w:sz="4" w:space="0" w:color="auto"/>
            </w:tcBorders>
          </w:tcPr>
          <w:p w14:paraId="12C52D15" w14:textId="5BE09A6F" w:rsidR="00623297" w:rsidRPr="00E45882" w:rsidRDefault="00623297" w:rsidP="00623297">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Proiectul prevede activități/măsuri de monitorizare adaptate în funcție de complexitatea proiectului, pentru a asigura atingerea rezultatelor vizate</w:t>
            </w:r>
          </w:p>
        </w:tc>
        <w:tc>
          <w:tcPr>
            <w:tcW w:w="2046" w:type="pct"/>
            <w:tcBorders>
              <w:bottom w:val="single" w:sz="4" w:space="0" w:color="auto"/>
            </w:tcBorders>
            <w:shd w:val="clear" w:color="auto" w:fill="auto"/>
          </w:tcPr>
          <w:p w14:paraId="315F3DB8" w14:textId="56490599"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Sunt descrise procesele/modalitățile de realizare a monitorizării interne a etapelor implementării activităților proiectului și legătura cu atingerea rezultatelor propuse</w:t>
            </w:r>
            <w:r w:rsidR="00467B62" w:rsidRPr="00E45882">
              <w:rPr>
                <w:rFonts w:ascii="Trebuchet MS" w:hAnsi="Trebuchet MS"/>
                <w:iCs/>
                <w:color w:val="002060"/>
                <w:lang w:val="ro-RO"/>
              </w:rPr>
              <w:t>;</w:t>
            </w:r>
          </w:p>
        </w:tc>
        <w:tc>
          <w:tcPr>
            <w:tcW w:w="417" w:type="pct"/>
          </w:tcPr>
          <w:p w14:paraId="2DCF9370" w14:textId="641639E1" w:rsidR="00623297" w:rsidRPr="00E45882" w:rsidRDefault="00436A2D"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4</w:t>
            </w:r>
          </w:p>
        </w:tc>
        <w:tc>
          <w:tcPr>
            <w:tcW w:w="520" w:type="pct"/>
          </w:tcPr>
          <w:p w14:paraId="7B3D179A" w14:textId="35A76F20"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43D7A18C" w14:textId="71BF6A46" w:rsidTr="00B3186A">
        <w:tc>
          <w:tcPr>
            <w:tcW w:w="244" w:type="pct"/>
            <w:vMerge w:val="restart"/>
          </w:tcPr>
          <w:p w14:paraId="3BA3DD8F" w14:textId="77AF6B1C"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2.5.</w:t>
            </w:r>
          </w:p>
        </w:tc>
        <w:tc>
          <w:tcPr>
            <w:tcW w:w="1774" w:type="pct"/>
            <w:vMerge w:val="restart"/>
          </w:tcPr>
          <w:p w14:paraId="187779F0" w14:textId="499E07FF" w:rsidR="00623297" w:rsidRPr="00E45882" w:rsidRDefault="00623297" w:rsidP="00623297">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În proiect sunt identificate ipotezele și riscurile majore care pot afecta atingerea obiectivelor proiectului și este prevăzut un plan de gestionare a acestora</w:t>
            </w:r>
          </w:p>
        </w:tc>
        <w:tc>
          <w:tcPr>
            <w:tcW w:w="2046" w:type="pct"/>
            <w:tcBorders>
              <w:bottom w:val="single" w:sz="4" w:space="0" w:color="auto"/>
            </w:tcBorders>
            <w:shd w:val="clear" w:color="auto" w:fill="auto"/>
          </w:tcPr>
          <w:p w14:paraId="69A6AA8B" w14:textId="77777777"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Sunt descrise condițiile pe baza cărora proiectul poate fi implementat cu succes, precum și riscurile majore și impactul acestora asupra desfășurării proiectului și a atingerii indicatorilor propuși;</w:t>
            </w:r>
          </w:p>
          <w:p w14:paraId="1A3351B4" w14:textId="20A4B453" w:rsidR="00623297" w:rsidRPr="00E45882" w:rsidRDefault="00623297" w:rsidP="00623297">
            <w:pPr>
              <w:pStyle w:val="ListParagraph"/>
              <w:ind w:left="186"/>
              <w:jc w:val="both"/>
              <w:rPr>
                <w:rFonts w:ascii="Trebuchet MS" w:hAnsi="Trebuchet MS"/>
                <w:color w:val="002060"/>
                <w:w w:val="105"/>
                <w:lang w:val="ro-RO"/>
              </w:rPr>
            </w:pPr>
          </w:p>
        </w:tc>
        <w:tc>
          <w:tcPr>
            <w:tcW w:w="417" w:type="pct"/>
          </w:tcPr>
          <w:p w14:paraId="3DD23212" w14:textId="209195C1" w:rsidR="00623297" w:rsidRPr="00E45882" w:rsidRDefault="00436A2D" w:rsidP="00623297">
            <w:pPr>
              <w:tabs>
                <w:tab w:val="left" w:pos="-540"/>
              </w:tabs>
              <w:spacing w:after="160" w:line="259" w:lineRule="auto"/>
              <w:jc w:val="center"/>
              <w:rPr>
                <w:rFonts w:ascii="Trebuchet MS" w:hAnsi="Trebuchet MS"/>
                <w:color w:val="002060"/>
                <w:w w:val="105"/>
                <w:lang w:val="ro-RO"/>
              </w:rPr>
            </w:pPr>
            <w:r w:rsidRPr="00E45882">
              <w:rPr>
                <w:rFonts w:ascii="Trebuchet MS" w:hAnsi="Trebuchet MS"/>
                <w:color w:val="002060"/>
                <w:w w:val="105"/>
                <w:lang w:val="ro-RO"/>
              </w:rPr>
              <w:t>2</w:t>
            </w:r>
          </w:p>
        </w:tc>
        <w:tc>
          <w:tcPr>
            <w:tcW w:w="520" w:type="pct"/>
            <w:vMerge w:val="restart"/>
          </w:tcPr>
          <w:p w14:paraId="575CFF08" w14:textId="553172B2" w:rsidR="00623297" w:rsidRPr="00E45882" w:rsidRDefault="00623297" w:rsidP="00623297">
            <w:pPr>
              <w:tabs>
                <w:tab w:val="left" w:pos="-540"/>
              </w:tabs>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4D272055" w14:textId="77777777" w:rsidTr="00B3186A">
        <w:tc>
          <w:tcPr>
            <w:tcW w:w="244" w:type="pct"/>
            <w:vMerge/>
          </w:tcPr>
          <w:p w14:paraId="55A0614F" w14:textId="77777777" w:rsidR="00623297" w:rsidRPr="00E45882" w:rsidRDefault="00623297" w:rsidP="00623297">
            <w:pPr>
              <w:tabs>
                <w:tab w:val="left" w:pos="-540"/>
              </w:tabs>
              <w:ind w:right="52"/>
              <w:jc w:val="center"/>
              <w:rPr>
                <w:rFonts w:ascii="Trebuchet MS" w:hAnsi="Trebuchet MS"/>
                <w:color w:val="002060"/>
                <w:w w:val="105"/>
                <w:lang w:val="ro-RO"/>
              </w:rPr>
            </w:pPr>
          </w:p>
        </w:tc>
        <w:tc>
          <w:tcPr>
            <w:tcW w:w="1774" w:type="pct"/>
            <w:vMerge/>
          </w:tcPr>
          <w:p w14:paraId="04C1F748" w14:textId="77777777" w:rsidR="00623297" w:rsidRPr="00E45882" w:rsidRDefault="00623297" w:rsidP="00623297">
            <w:pPr>
              <w:tabs>
                <w:tab w:val="left" w:pos="-540"/>
              </w:tabs>
              <w:ind w:right="52"/>
              <w:jc w:val="both"/>
              <w:rPr>
                <w:rFonts w:ascii="Trebuchet MS" w:hAnsi="Trebuchet MS"/>
                <w:color w:val="002060"/>
                <w:w w:val="105"/>
                <w:lang w:val="ro-RO"/>
              </w:rPr>
            </w:pPr>
          </w:p>
        </w:tc>
        <w:tc>
          <w:tcPr>
            <w:tcW w:w="2046" w:type="pct"/>
            <w:tcBorders>
              <w:bottom w:val="single" w:sz="4" w:space="0" w:color="auto"/>
            </w:tcBorders>
            <w:shd w:val="clear" w:color="auto" w:fill="auto"/>
          </w:tcPr>
          <w:p w14:paraId="4E02A855" w14:textId="4A688F81"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Sunt prezentate măsurile de prevenire a riscurilor majore și de atenuare a efectelor acestora în cazul apariției lor</w:t>
            </w:r>
            <w:r w:rsidR="00467B62" w:rsidRPr="00E45882">
              <w:rPr>
                <w:rFonts w:ascii="Trebuchet MS" w:hAnsi="Trebuchet MS"/>
                <w:iCs/>
                <w:color w:val="002060"/>
                <w:lang w:val="ro-RO"/>
              </w:rPr>
              <w:t>;</w:t>
            </w:r>
          </w:p>
          <w:p w14:paraId="203847FF" w14:textId="39E980E5" w:rsidR="00623297" w:rsidRPr="00E45882" w:rsidRDefault="00623297" w:rsidP="00623297">
            <w:pPr>
              <w:pStyle w:val="ListParagraph"/>
              <w:ind w:left="186"/>
              <w:jc w:val="both"/>
              <w:rPr>
                <w:rFonts w:ascii="Trebuchet MS" w:hAnsi="Trebuchet MS"/>
                <w:color w:val="002060"/>
                <w:w w:val="105"/>
                <w:lang w:val="ro-RO"/>
              </w:rPr>
            </w:pPr>
          </w:p>
        </w:tc>
        <w:tc>
          <w:tcPr>
            <w:tcW w:w="417" w:type="pct"/>
          </w:tcPr>
          <w:p w14:paraId="2A2EB603" w14:textId="1CE260C3" w:rsidR="00623297" w:rsidRPr="00E45882" w:rsidRDefault="00436A2D" w:rsidP="00623297">
            <w:pPr>
              <w:tabs>
                <w:tab w:val="left" w:pos="-540"/>
              </w:tabs>
              <w:jc w:val="center"/>
              <w:rPr>
                <w:rFonts w:ascii="Trebuchet MS" w:hAnsi="Trebuchet MS"/>
                <w:color w:val="002060"/>
                <w:w w:val="105"/>
                <w:lang w:val="ro-RO"/>
              </w:rPr>
            </w:pPr>
            <w:r w:rsidRPr="00E45882">
              <w:rPr>
                <w:rFonts w:ascii="Trebuchet MS" w:hAnsi="Trebuchet MS"/>
                <w:color w:val="002060"/>
                <w:w w:val="105"/>
                <w:lang w:val="ro-RO"/>
              </w:rPr>
              <w:t>2</w:t>
            </w:r>
          </w:p>
        </w:tc>
        <w:tc>
          <w:tcPr>
            <w:tcW w:w="520" w:type="pct"/>
            <w:vMerge/>
          </w:tcPr>
          <w:p w14:paraId="5D0969A7" w14:textId="77777777" w:rsidR="00623297" w:rsidRPr="00E45882" w:rsidRDefault="00623297" w:rsidP="00623297">
            <w:pPr>
              <w:tabs>
                <w:tab w:val="left" w:pos="-540"/>
              </w:tabs>
              <w:jc w:val="center"/>
              <w:rPr>
                <w:rFonts w:ascii="Trebuchet MS" w:hAnsi="Trebuchet MS"/>
                <w:color w:val="002060"/>
                <w:w w:val="105"/>
                <w:lang w:val="ro-RO"/>
              </w:rPr>
            </w:pPr>
          </w:p>
        </w:tc>
      </w:tr>
      <w:tr w:rsidR="00E45882" w:rsidRPr="00E45882" w14:paraId="351592CC" w14:textId="77777777" w:rsidTr="00B3186A">
        <w:tc>
          <w:tcPr>
            <w:tcW w:w="244" w:type="pct"/>
            <w:vMerge/>
            <w:tcBorders>
              <w:bottom w:val="single" w:sz="4" w:space="0" w:color="auto"/>
            </w:tcBorders>
          </w:tcPr>
          <w:p w14:paraId="7FF73970" w14:textId="77777777" w:rsidR="00623297" w:rsidRPr="00E45882" w:rsidRDefault="00623297" w:rsidP="00623297">
            <w:pPr>
              <w:tabs>
                <w:tab w:val="left" w:pos="-540"/>
              </w:tabs>
              <w:ind w:right="52"/>
              <w:jc w:val="center"/>
              <w:rPr>
                <w:rFonts w:ascii="Trebuchet MS" w:hAnsi="Trebuchet MS"/>
                <w:color w:val="002060"/>
                <w:w w:val="105"/>
                <w:lang w:val="ro-RO"/>
              </w:rPr>
            </w:pPr>
          </w:p>
        </w:tc>
        <w:tc>
          <w:tcPr>
            <w:tcW w:w="1774" w:type="pct"/>
            <w:vMerge/>
            <w:tcBorders>
              <w:bottom w:val="single" w:sz="4" w:space="0" w:color="auto"/>
            </w:tcBorders>
          </w:tcPr>
          <w:p w14:paraId="4A6368E9" w14:textId="77777777" w:rsidR="00623297" w:rsidRPr="00E45882" w:rsidRDefault="00623297" w:rsidP="00623297">
            <w:pPr>
              <w:tabs>
                <w:tab w:val="left" w:pos="-540"/>
              </w:tabs>
              <w:ind w:right="52"/>
              <w:jc w:val="both"/>
              <w:rPr>
                <w:rFonts w:ascii="Trebuchet MS" w:hAnsi="Trebuchet MS"/>
                <w:color w:val="002060"/>
                <w:w w:val="105"/>
                <w:lang w:val="ro-RO"/>
              </w:rPr>
            </w:pPr>
          </w:p>
        </w:tc>
        <w:tc>
          <w:tcPr>
            <w:tcW w:w="2046" w:type="pct"/>
            <w:tcBorders>
              <w:bottom w:val="single" w:sz="4" w:space="0" w:color="auto"/>
            </w:tcBorders>
            <w:shd w:val="clear" w:color="auto" w:fill="auto"/>
          </w:tcPr>
          <w:p w14:paraId="62BC89C9" w14:textId="34B47176" w:rsidR="00B53D8C"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Descrierea riscurilor majore și măsurilor de prevenire și de minimizare a efectelor este fundamentată calitativ, și, în acest sens, nu se va acorda prioritate numărului riscurilor identificate.</w:t>
            </w:r>
          </w:p>
        </w:tc>
        <w:tc>
          <w:tcPr>
            <w:tcW w:w="417" w:type="pct"/>
          </w:tcPr>
          <w:p w14:paraId="75FEC75F" w14:textId="5E183FC8" w:rsidR="00623297" w:rsidRPr="00E45882" w:rsidRDefault="00436A2D" w:rsidP="00623297">
            <w:pPr>
              <w:tabs>
                <w:tab w:val="left" w:pos="-540"/>
              </w:tabs>
              <w:jc w:val="center"/>
              <w:rPr>
                <w:rFonts w:ascii="Trebuchet MS" w:hAnsi="Trebuchet MS"/>
                <w:color w:val="002060"/>
                <w:w w:val="105"/>
                <w:lang w:val="ro-RO"/>
              </w:rPr>
            </w:pPr>
            <w:r w:rsidRPr="00E45882">
              <w:rPr>
                <w:rFonts w:ascii="Trebuchet MS" w:hAnsi="Trebuchet MS"/>
                <w:color w:val="002060"/>
                <w:w w:val="105"/>
                <w:lang w:val="ro-RO"/>
              </w:rPr>
              <w:t>2</w:t>
            </w:r>
          </w:p>
        </w:tc>
        <w:tc>
          <w:tcPr>
            <w:tcW w:w="520" w:type="pct"/>
            <w:vMerge/>
          </w:tcPr>
          <w:p w14:paraId="4A33822B" w14:textId="77777777" w:rsidR="00623297" w:rsidRPr="00E45882" w:rsidRDefault="00623297" w:rsidP="00623297">
            <w:pPr>
              <w:tabs>
                <w:tab w:val="left" w:pos="-540"/>
              </w:tabs>
              <w:jc w:val="center"/>
              <w:rPr>
                <w:rFonts w:ascii="Trebuchet MS" w:hAnsi="Trebuchet MS"/>
                <w:color w:val="002060"/>
                <w:w w:val="105"/>
                <w:lang w:val="ro-RO"/>
              </w:rPr>
            </w:pPr>
          </w:p>
        </w:tc>
      </w:tr>
      <w:tr w:rsidR="00E45882" w:rsidRPr="00E45882" w14:paraId="20AAB3A2" w14:textId="25B0BCA3" w:rsidTr="00B6064F">
        <w:trPr>
          <w:trHeight w:val="416"/>
        </w:trPr>
        <w:tc>
          <w:tcPr>
            <w:tcW w:w="244" w:type="pct"/>
            <w:tcBorders>
              <w:right w:val="single" w:sz="4" w:space="0" w:color="auto"/>
            </w:tcBorders>
            <w:shd w:val="clear" w:color="auto" w:fill="D5DCE4" w:themeFill="text2" w:themeFillTint="33"/>
          </w:tcPr>
          <w:p w14:paraId="425D5CDD" w14:textId="595D0443"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3.</w:t>
            </w:r>
          </w:p>
        </w:tc>
        <w:tc>
          <w:tcPr>
            <w:tcW w:w="382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F37B1F" w14:textId="0452D0C9" w:rsidR="00623297" w:rsidRPr="00E45882" w:rsidRDefault="00623297" w:rsidP="00623297">
            <w:pPr>
              <w:tabs>
                <w:tab w:val="left" w:pos="-540"/>
              </w:tabs>
              <w:spacing w:after="160" w:line="259" w:lineRule="auto"/>
              <w:ind w:right="22"/>
              <w:jc w:val="both"/>
              <w:rPr>
                <w:rFonts w:ascii="Trebuchet MS" w:hAnsi="Trebuchet MS"/>
                <w:color w:val="002060"/>
                <w:w w:val="105"/>
                <w:lang w:val="ro-RO"/>
              </w:rPr>
            </w:pPr>
            <w:r w:rsidRPr="00E45882">
              <w:rPr>
                <w:rFonts w:ascii="Trebuchet MS" w:hAnsi="Trebuchet MS"/>
                <w:color w:val="002060"/>
                <w:w w:val="105"/>
                <w:lang w:val="ro-RO"/>
              </w:rPr>
              <w:t>EFICIENŢĂ – operațiunile selectate prezintă cel mai bun raport între cuantumul sprijinului, activitățile desfășurate și îndeplinirea obiectivelor</w:t>
            </w:r>
            <w:r w:rsidRPr="00E45882" w:rsidDel="00FB1268">
              <w:rPr>
                <w:rFonts w:ascii="Trebuchet MS" w:hAnsi="Trebuchet MS"/>
                <w:color w:val="002060"/>
                <w:w w:val="105"/>
                <w:lang w:val="ro-RO"/>
              </w:rPr>
              <w:t xml:space="preserve"> </w:t>
            </w:r>
            <w:r w:rsidRPr="00E45882">
              <w:rPr>
                <w:rFonts w:ascii="Trebuchet MS" w:hAnsi="Trebuchet MS"/>
                <w:color w:val="002060"/>
                <w:w w:val="105"/>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417" w:type="pct"/>
            <w:tcBorders>
              <w:left w:val="single" w:sz="4" w:space="0" w:color="auto"/>
            </w:tcBorders>
            <w:shd w:val="clear" w:color="auto" w:fill="D5DCE4" w:themeFill="text2" w:themeFillTint="33"/>
          </w:tcPr>
          <w:p w14:paraId="2FC75A4F" w14:textId="77777777" w:rsidR="00623297" w:rsidRPr="00E45882" w:rsidRDefault="00623297" w:rsidP="00623297">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Max.30</w:t>
            </w:r>
          </w:p>
          <w:p w14:paraId="0DE060E5" w14:textId="77777777" w:rsidR="00623297" w:rsidRPr="00E45882" w:rsidRDefault="00623297" w:rsidP="00623297">
            <w:pPr>
              <w:tabs>
                <w:tab w:val="left" w:pos="-540"/>
              </w:tabs>
              <w:spacing w:after="160" w:line="259" w:lineRule="auto"/>
              <w:ind w:right="-630"/>
              <w:jc w:val="both"/>
              <w:rPr>
                <w:rFonts w:ascii="Trebuchet MS" w:hAnsi="Trebuchet MS"/>
                <w:color w:val="002060"/>
                <w:w w:val="105"/>
                <w:lang w:val="ro-RO"/>
              </w:rPr>
            </w:pPr>
          </w:p>
          <w:p w14:paraId="73F1DCA6" w14:textId="77777777" w:rsidR="00623297" w:rsidRPr="00E45882" w:rsidRDefault="00623297" w:rsidP="00623297">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Min. 21</w:t>
            </w:r>
          </w:p>
        </w:tc>
        <w:tc>
          <w:tcPr>
            <w:tcW w:w="520" w:type="pct"/>
            <w:tcBorders>
              <w:left w:val="single" w:sz="4" w:space="0" w:color="auto"/>
            </w:tcBorders>
            <w:shd w:val="clear" w:color="auto" w:fill="D5DCE4" w:themeFill="text2" w:themeFillTint="33"/>
          </w:tcPr>
          <w:p w14:paraId="08416DD1" w14:textId="77777777" w:rsidR="00623297" w:rsidRPr="00E45882" w:rsidRDefault="00623297" w:rsidP="00623297">
            <w:pPr>
              <w:tabs>
                <w:tab w:val="left" w:pos="-540"/>
              </w:tabs>
              <w:ind w:right="-630"/>
              <w:jc w:val="both"/>
              <w:rPr>
                <w:rFonts w:ascii="Trebuchet MS" w:hAnsi="Trebuchet MS"/>
                <w:color w:val="002060"/>
                <w:w w:val="105"/>
                <w:lang w:val="ro-RO"/>
              </w:rPr>
            </w:pPr>
          </w:p>
        </w:tc>
      </w:tr>
      <w:tr w:rsidR="00E45882" w:rsidRPr="00E45882" w14:paraId="2E08D3CA" w14:textId="511EB208" w:rsidTr="00B3186A">
        <w:tc>
          <w:tcPr>
            <w:tcW w:w="244" w:type="pct"/>
          </w:tcPr>
          <w:p w14:paraId="4FBA13E9" w14:textId="6079672A"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3.1.</w:t>
            </w:r>
          </w:p>
        </w:tc>
        <w:tc>
          <w:tcPr>
            <w:tcW w:w="1774" w:type="pct"/>
            <w:tcBorders>
              <w:top w:val="single" w:sz="4" w:space="0" w:color="auto"/>
            </w:tcBorders>
          </w:tcPr>
          <w:p w14:paraId="7A47F722" w14:textId="77777777" w:rsidR="00623297" w:rsidRPr="00E45882" w:rsidRDefault="00623297" w:rsidP="00623297">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Costurile incluse în buget sunt corelate cu nivelul pieței și sunt fundamentate prin analiza prezentată de solicitant.</w:t>
            </w:r>
          </w:p>
          <w:p w14:paraId="309AA51E" w14:textId="074256AA" w:rsidR="00623297" w:rsidRPr="00E45882" w:rsidRDefault="00623297" w:rsidP="00623297">
            <w:pPr>
              <w:tabs>
                <w:tab w:val="left" w:pos="-540"/>
              </w:tabs>
              <w:ind w:right="52"/>
              <w:jc w:val="both"/>
              <w:rPr>
                <w:rFonts w:ascii="Trebuchet MS" w:hAnsi="Trebuchet MS"/>
                <w:color w:val="002060"/>
                <w:w w:val="105"/>
                <w:lang w:val="ro-RO"/>
              </w:rPr>
            </w:pPr>
          </w:p>
        </w:tc>
        <w:tc>
          <w:tcPr>
            <w:tcW w:w="2046" w:type="pct"/>
            <w:tcBorders>
              <w:top w:val="single" w:sz="4" w:space="0" w:color="auto"/>
            </w:tcBorders>
            <w:shd w:val="clear" w:color="auto" w:fill="auto"/>
          </w:tcPr>
          <w:p w14:paraId="37BD30B6" w14:textId="56FA4852" w:rsidR="00623297" w:rsidRPr="00E45882" w:rsidRDefault="00623297" w:rsidP="00623297">
            <w:pPr>
              <w:jc w:val="both"/>
              <w:rPr>
                <w:rFonts w:ascii="Trebuchet MS" w:hAnsi="Trebuchet MS"/>
                <w:color w:val="002060"/>
                <w:w w:val="105"/>
                <w:lang w:val="ro-RO"/>
              </w:rPr>
            </w:pPr>
            <w:proofErr w:type="spellStart"/>
            <w:r w:rsidRPr="00E45882">
              <w:rPr>
                <w:rFonts w:ascii="Trebuchet MS" w:hAnsi="Trebuchet MS"/>
                <w:color w:val="002060"/>
                <w:w w:val="105"/>
              </w:rPr>
              <w:lastRenderedPageBreak/>
              <w:t>Cererea</w:t>
            </w:r>
            <w:proofErr w:type="spellEnd"/>
            <w:r w:rsidRPr="00E45882">
              <w:rPr>
                <w:rFonts w:ascii="Trebuchet MS" w:hAnsi="Trebuchet MS"/>
                <w:color w:val="002060"/>
                <w:w w:val="105"/>
              </w:rPr>
              <w:t xml:space="preserve"> de </w:t>
            </w:r>
            <w:proofErr w:type="spellStart"/>
            <w:r w:rsidRPr="00E45882">
              <w:rPr>
                <w:rFonts w:ascii="Trebuchet MS" w:hAnsi="Trebuchet MS"/>
                <w:color w:val="002060"/>
                <w:w w:val="105"/>
              </w:rPr>
              <w:t>finan</w:t>
            </w:r>
            <w:r w:rsidR="002B5D1A" w:rsidRPr="00E45882">
              <w:rPr>
                <w:rFonts w:ascii="Trebuchet MS" w:hAnsi="Trebuchet MS"/>
                <w:color w:val="002060"/>
                <w:w w:val="105"/>
              </w:rPr>
              <w:t>ț</w:t>
            </w:r>
            <w:proofErr w:type="spellEnd"/>
            <w:r w:rsidRPr="00E45882">
              <w:rPr>
                <w:rFonts w:ascii="Trebuchet MS" w:hAnsi="Trebuchet MS"/>
                <w:color w:val="002060"/>
                <w:w w:val="105"/>
                <w:lang w:val="ro-RO"/>
              </w:rPr>
              <w:t xml:space="preserve">are </w:t>
            </w:r>
            <w:proofErr w:type="spellStart"/>
            <w:r w:rsidRPr="00E45882">
              <w:rPr>
                <w:rFonts w:ascii="Trebuchet MS" w:hAnsi="Trebuchet MS"/>
                <w:color w:val="002060"/>
                <w:w w:val="105"/>
                <w:lang w:val="ro-RO"/>
              </w:rPr>
              <w:t>are</w:t>
            </w:r>
            <w:proofErr w:type="spellEnd"/>
            <w:r w:rsidRPr="00E45882">
              <w:rPr>
                <w:rFonts w:ascii="Trebuchet MS" w:hAnsi="Trebuchet MS"/>
                <w:color w:val="002060"/>
                <w:w w:val="105"/>
                <w:lang w:val="ro-RO"/>
              </w:rPr>
              <w:t xml:space="preserve"> atașată </w:t>
            </w:r>
            <w:bookmarkStart w:id="4" w:name="_Hlk151726001"/>
            <w:r w:rsidRPr="00E45882">
              <w:rPr>
                <w:rFonts w:ascii="Trebuchet MS" w:hAnsi="Trebuchet MS"/>
                <w:color w:val="002060"/>
                <w:w w:val="105"/>
                <w:lang w:val="ro-RO"/>
              </w:rPr>
              <w:t xml:space="preserve">o analiză de piață pentru bunurile/serviciile/ lucrările achiziționate din bugetul eligibil al proiectului, cu excepția echipamentelor și serviciilor pentru care sunt </w:t>
            </w:r>
            <w:r w:rsidRPr="00E45882">
              <w:rPr>
                <w:rFonts w:ascii="Trebuchet MS" w:hAnsi="Trebuchet MS"/>
                <w:color w:val="002060"/>
                <w:w w:val="105"/>
                <w:lang w:val="ro-RO"/>
              </w:rPr>
              <w:lastRenderedPageBreak/>
              <w:t>stabilite plafoane maxime de decontare în Ghidul solicitantului – Condiții generale PEO</w:t>
            </w:r>
            <w:bookmarkEnd w:id="4"/>
            <w:r w:rsidR="00467B62" w:rsidRPr="00E45882">
              <w:rPr>
                <w:rFonts w:ascii="Trebuchet MS" w:hAnsi="Trebuchet MS"/>
                <w:iCs/>
                <w:color w:val="002060"/>
                <w:lang w:val="ro-RO"/>
              </w:rPr>
              <w:t>;</w:t>
            </w:r>
          </w:p>
        </w:tc>
        <w:tc>
          <w:tcPr>
            <w:tcW w:w="417" w:type="pct"/>
          </w:tcPr>
          <w:p w14:paraId="70029486" w14:textId="16D4634D" w:rsidR="00623297" w:rsidRPr="00E45882" w:rsidRDefault="00623297"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lastRenderedPageBreak/>
              <w:t>2</w:t>
            </w:r>
          </w:p>
        </w:tc>
        <w:tc>
          <w:tcPr>
            <w:tcW w:w="520" w:type="pct"/>
          </w:tcPr>
          <w:p w14:paraId="21A0C535" w14:textId="4D050FE1"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762F5498" w14:textId="2FBA561A" w:rsidTr="00B3186A">
        <w:tc>
          <w:tcPr>
            <w:tcW w:w="244" w:type="pct"/>
            <w:vMerge w:val="restart"/>
          </w:tcPr>
          <w:p w14:paraId="23B1B0A5" w14:textId="269AA7AE"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3.2.</w:t>
            </w:r>
          </w:p>
        </w:tc>
        <w:tc>
          <w:tcPr>
            <w:tcW w:w="1774" w:type="pct"/>
            <w:vMerge w:val="restart"/>
          </w:tcPr>
          <w:p w14:paraId="72D26F9F" w14:textId="1630811E" w:rsidR="00623297" w:rsidRPr="00E45882" w:rsidRDefault="00623297" w:rsidP="00623297">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Costurile incluse în buget sunt adecvate în raport cu activitățile propuse și rezultatele așteptate.</w:t>
            </w:r>
          </w:p>
        </w:tc>
        <w:tc>
          <w:tcPr>
            <w:tcW w:w="2046" w:type="pct"/>
            <w:shd w:val="clear" w:color="auto" w:fill="auto"/>
          </w:tcPr>
          <w:p w14:paraId="257B789D" w14:textId="29D74D95"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Există un raport rezonabil între rezultate și costul alocat acestora prin intermediul activităților</w:t>
            </w:r>
            <w:r w:rsidR="00467B62" w:rsidRPr="00E45882">
              <w:rPr>
                <w:rFonts w:ascii="Trebuchet MS" w:hAnsi="Trebuchet MS"/>
                <w:iCs/>
                <w:color w:val="002060"/>
                <w:lang w:val="ro-RO"/>
              </w:rPr>
              <w:t>;</w:t>
            </w:r>
          </w:p>
        </w:tc>
        <w:tc>
          <w:tcPr>
            <w:tcW w:w="417" w:type="pct"/>
          </w:tcPr>
          <w:p w14:paraId="0CCED789" w14:textId="219F5F4A" w:rsidR="00623297" w:rsidRPr="00E45882" w:rsidRDefault="00623297"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4</w:t>
            </w:r>
          </w:p>
        </w:tc>
        <w:tc>
          <w:tcPr>
            <w:tcW w:w="520" w:type="pct"/>
            <w:vMerge w:val="restart"/>
          </w:tcPr>
          <w:p w14:paraId="1A85E0BD" w14:textId="4F0B346E"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5CD3ADD3" w14:textId="77777777" w:rsidTr="00B3186A">
        <w:tc>
          <w:tcPr>
            <w:tcW w:w="244" w:type="pct"/>
            <w:vMerge/>
          </w:tcPr>
          <w:p w14:paraId="684BDC42" w14:textId="77777777" w:rsidR="00623297" w:rsidRPr="00E45882" w:rsidRDefault="00623297" w:rsidP="00623297">
            <w:pPr>
              <w:tabs>
                <w:tab w:val="left" w:pos="-540"/>
              </w:tabs>
              <w:ind w:right="52"/>
              <w:jc w:val="center"/>
              <w:rPr>
                <w:rFonts w:ascii="Trebuchet MS" w:hAnsi="Trebuchet MS"/>
                <w:color w:val="002060"/>
                <w:w w:val="105"/>
              </w:rPr>
            </w:pPr>
          </w:p>
        </w:tc>
        <w:tc>
          <w:tcPr>
            <w:tcW w:w="1774" w:type="pct"/>
            <w:vMerge/>
          </w:tcPr>
          <w:p w14:paraId="414DCF48" w14:textId="77777777" w:rsidR="00623297" w:rsidRPr="00E45882" w:rsidRDefault="00623297" w:rsidP="00623297">
            <w:pPr>
              <w:tabs>
                <w:tab w:val="left" w:pos="-540"/>
              </w:tabs>
              <w:ind w:right="52"/>
              <w:jc w:val="both"/>
              <w:rPr>
                <w:rFonts w:ascii="Trebuchet MS" w:hAnsi="Trebuchet MS"/>
                <w:color w:val="002060"/>
                <w:w w:val="105"/>
              </w:rPr>
            </w:pPr>
          </w:p>
        </w:tc>
        <w:tc>
          <w:tcPr>
            <w:tcW w:w="2046" w:type="pct"/>
            <w:shd w:val="clear" w:color="auto" w:fill="auto"/>
          </w:tcPr>
          <w:p w14:paraId="6115C7EF" w14:textId="43C815F6" w:rsidR="00623297" w:rsidRPr="00E45882" w:rsidRDefault="00623297" w:rsidP="00623297">
            <w:pPr>
              <w:jc w:val="both"/>
              <w:rPr>
                <w:rFonts w:ascii="Trebuchet MS" w:hAnsi="Trebuchet MS"/>
                <w:color w:val="002060"/>
                <w:w w:val="105"/>
              </w:rPr>
            </w:pPr>
            <w:r w:rsidRPr="00E45882">
              <w:rPr>
                <w:rFonts w:ascii="Trebuchet MS" w:hAnsi="Trebuchet MS"/>
                <w:color w:val="002060"/>
                <w:w w:val="105"/>
                <w:lang w:val="ro-RO"/>
              </w:rPr>
              <w:t>Costurile estimate sunt adecvate opțiunilor tehnice propuse și specificului activităților, rezultatelor și resurselor existente</w:t>
            </w:r>
            <w:r w:rsidR="00467B62" w:rsidRPr="00E45882">
              <w:rPr>
                <w:rFonts w:ascii="Trebuchet MS" w:hAnsi="Trebuchet MS"/>
                <w:iCs/>
                <w:color w:val="002060"/>
                <w:lang w:val="ro-RO"/>
              </w:rPr>
              <w:t>;</w:t>
            </w:r>
          </w:p>
        </w:tc>
        <w:tc>
          <w:tcPr>
            <w:tcW w:w="417" w:type="pct"/>
          </w:tcPr>
          <w:p w14:paraId="1BA4004E" w14:textId="6DC87405"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lang w:val="ro-RO"/>
              </w:rPr>
              <w:t>7</w:t>
            </w:r>
          </w:p>
        </w:tc>
        <w:tc>
          <w:tcPr>
            <w:tcW w:w="520" w:type="pct"/>
            <w:vMerge/>
          </w:tcPr>
          <w:p w14:paraId="7DAC7A10" w14:textId="77777777" w:rsidR="00623297" w:rsidRPr="00E45882" w:rsidRDefault="00623297" w:rsidP="00623297">
            <w:pPr>
              <w:tabs>
                <w:tab w:val="left" w:pos="-540"/>
              </w:tabs>
              <w:ind w:right="-46"/>
              <w:jc w:val="center"/>
              <w:rPr>
                <w:rFonts w:ascii="Trebuchet MS" w:hAnsi="Trebuchet MS"/>
                <w:color w:val="002060"/>
                <w:w w:val="105"/>
              </w:rPr>
            </w:pPr>
          </w:p>
        </w:tc>
      </w:tr>
      <w:tr w:rsidR="00E45882" w:rsidRPr="00E45882" w14:paraId="224ECD28" w14:textId="77777777" w:rsidTr="00B3186A">
        <w:tc>
          <w:tcPr>
            <w:tcW w:w="244" w:type="pct"/>
            <w:vMerge/>
          </w:tcPr>
          <w:p w14:paraId="3B9AD050" w14:textId="77777777" w:rsidR="00623297" w:rsidRPr="00E45882" w:rsidRDefault="00623297" w:rsidP="00623297">
            <w:pPr>
              <w:tabs>
                <w:tab w:val="left" w:pos="-540"/>
              </w:tabs>
              <w:ind w:right="52"/>
              <w:jc w:val="center"/>
              <w:rPr>
                <w:rFonts w:ascii="Trebuchet MS" w:hAnsi="Trebuchet MS"/>
                <w:color w:val="002060"/>
                <w:w w:val="105"/>
              </w:rPr>
            </w:pPr>
          </w:p>
        </w:tc>
        <w:tc>
          <w:tcPr>
            <w:tcW w:w="1774" w:type="pct"/>
            <w:vMerge/>
          </w:tcPr>
          <w:p w14:paraId="3D366D32" w14:textId="77777777" w:rsidR="00623297" w:rsidRPr="00E45882" w:rsidRDefault="00623297" w:rsidP="00623297">
            <w:pPr>
              <w:tabs>
                <w:tab w:val="left" w:pos="-540"/>
              </w:tabs>
              <w:ind w:right="52"/>
              <w:jc w:val="both"/>
              <w:rPr>
                <w:rFonts w:ascii="Trebuchet MS" w:hAnsi="Trebuchet MS"/>
                <w:color w:val="002060"/>
                <w:w w:val="105"/>
              </w:rPr>
            </w:pPr>
          </w:p>
        </w:tc>
        <w:tc>
          <w:tcPr>
            <w:tcW w:w="2046" w:type="pct"/>
            <w:shd w:val="clear" w:color="auto" w:fill="auto"/>
          </w:tcPr>
          <w:p w14:paraId="6C07F2B9" w14:textId="3B12DA2A" w:rsidR="00623297" w:rsidRPr="00E45882" w:rsidRDefault="00623297" w:rsidP="00623297">
            <w:pPr>
              <w:jc w:val="both"/>
              <w:rPr>
                <w:rFonts w:ascii="Trebuchet MS" w:hAnsi="Trebuchet MS"/>
                <w:color w:val="002060"/>
                <w:w w:val="105"/>
              </w:rPr>
            </w:pPr>
            <w:r w:rsidRPr="00E45882">
              <w:rPr>
                <w:rFonts w:ascii="Trebuchet MS" w:hAnsi="Trebuchet MS"/>
                <w:color w:val="002060"/>
                <w:w w:val="105"/>
                <w:lang w:val="ro-RO"/>
              </w:rPr>
              <w:t>Este</w:t>
            </w:r>
            <w:r w:rsidRPr="00E45882">
              <w:rPr>
                <w:rFonts w:ascii="Trebuchet MS" w:hAnsi="Trebuchet MS"/>
                <w:color w:val="002060"/>
                <w:w w:val="105"/>
                <w:lang w:val="ro-RO"/>
              </w:rPr>
              <w:tab/>
              <w:t xml:space="preserve"> justificată achiziția, în raport cu activitățile proiectului</w:t>
            </w:r>
            <w:r w:rsidRPr="00E45882">
              <w:rPr>
                <w:rFonts w:ascii="Trebuchet MS" w:hAnsi="Trebuchet MS"/>
                <w:color w:val="002060"/>
                <w:w w:val="105"/>
                <w:lang w:val="ro-RO"/>
              </w:rPr>
              <w:tab/>
              <w:t>și cu</w:t>
            </w:r>
            <w:r w:rsidRPr="00E45882">
              <w:rPr>
                <w:rFonts w:ascii="Trebuchet MS" w:hAnsi="Trebuchet MS"/>
                <w:color w:val="002060"/>
                <w:w w:val="105"/>
                <w:lang w:val="ro-RO"/>
              </w:rPr>
              <w:tab/>
              <w:t>resursele existente la solicitant și  la partener, dacă este cazul;</w:t>
            </w:r>
          </w:p>
        </w:tc>
        <w:tc>
          <w:tcPr>
            <w:tcW w:w="417" w:type="pct"/>
          </w:tcPr>
          <w:p w14:paraId="07F7A210" w14:textId="31D91080"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rPr>
              <w:t>5</w:t>
            </w:r>
          </w:p>
        </w:tc>
        <w:tc>
          <w:tcPr>
            <w:tcW w:w="520" w:type="pct"/>
            <w:vMerge/>
          </w:tcPr>
          <w:p w14:paraId="42110738" w14:textId="77777777" w:rsidR="00623297" w:rsidRPr="00E45882" w:rsidRDefault="00623297" w:rsidP="00623297">
            <w:pPr>
              <w:tabs>
                <w:tab w:val="left" w:pos="-540"/>
              </w:tabs>
              <w:ind w:right="-46"/>
              <w:jc w:val="center"/>
              <w:rPr>
                <w:rFonts w:ascii="Trebuchet MS" w:hAnsi="Trebuchet MS"/>
                <w:color w:val="002060"/>
                <w:w w:val="105"/>
              </w:rPr>
            </w:pPr>
          </w:p>
        </w:tc>
      </w:tr>
      <w:tr w:rsidR="00E45882" w:rsidRPr="00E45882" w14:paraId="6D51005E" w14:textId="77777777" w:rsidTr="00B3186A">
        <w:tc>
          <w:tcPr>
            <w:tcW w:w="244" w:type="pct"/>
          </w:tcPr>
          <w:p w14:paraId="5B9C7838" w14:textId="6CE8B007" w:rsidR="00623297" w:rsidRPr="00E45882" w:rsidRDefault="00623297" w:rsidP="00623297">
            <w:pPr>
              <w:tabs>
                <w:tab w:val="left" w:pos="-540"/>
              </w:tabs>
              <w:ind w:right="52"/>
              <w:jc w:val="center"/>
              <w:rPr>
                <w:rFonts w:ascii="Trebuchet MS" w:hAnsi="Trebuchet MS"/>
                <w:color w:val="002060"/>
                <w:w w:val="105"/>
              </w:rPr>
            </w:pPr>
            <w:r w:rsidRPr="00E45882">
              <w:rPr>
                <w:rFonts w:ascii="Trebuchet MS" w:hAnsi="Trebuchet MS"/>
                <w:color w:val="002060"/>
                <w:w w:val="105"/>
              </w:rPr>
              <w:t>3.3</w:t>
            </w:r>
          </w:p>
        </w:tc>
        <w:tc>
          <w:tcPr>
            <w:tcW w:w="1774" w:type="pct"/>
          </w:tcPr>
          <w:p w14:paraId="6F9818FE" w14:textId="597F5D75" w:rsidR="00623297" w:rsidRPr="00E45882" w:rsidRDefault="00623297" w:rsidP="00623297">
            <w:pPr>
              <w:tabs>
                <w:tab w:val="left" w:pos="-540"/>
              </w:tabs>
              <w:ind w:right="52"/>
              <w:jc w:val="both"/>
              <w:rPr>
                <w:rFonts w:ascii="Trebuchet MS" w:hAnsi="Trebuchet MS"/>
                <w:color w:val="002060"/>
                <w:w w:val="105"/>
                <w:lang w:val="ro-RO"/>
              </w:rPr>
            </w:pPr>
            <w:r w:rsidRPr="00E45882">
              <w:rPr>
                <w:rFonts w:ascii="Trebuchet MS" w:hAnsi="Trebuchet MS"/>
                <w:color w:val="002060"/>
                <w:w w:val="105"/>
                <w:lang w:val="ro-RO"/>
              </w:rPr>
              <w:t>Echipa de implementare este definită în mod concret cu prezentarea tuturor elementelor de evaluare și ulterior monitorizare: atribuții, nivel de educație solicitat, experiență minimă solicitată</w:t>
            </w:r>
          </w:p>
          <w:p w14:paraId="1CBCE206" w14:textId="1FAD0F34" w:rsidR="00623297" w:rsidRPr="00E45882" w:rsidRDefault="00623297" w:rsidP="00623297">
            <w:pPr>
              <w:tabs>
                <w:tab w:val="left" w:pos="-540"/>
              </w:tabs>
              <w:ind w:right="52"/>
              <w:jc w:val="both"/>
              <w:rPr>
                <w:rFonts w:ascii="Trebuchet MS" w:hAnsi="Trebuchet MS"/>
                <w:color w:val="002060"/>
                <w:w w:val="105"/>
                <w:lang w:val="ro-RO"/>
              </w:rPr>
            </w:pPr>
          </w:p>
        </w:tc>
        <w:tc>
          <w:tcPr>
            <w:tcW w:w="2046" w:type="pct"/>
            <w:shd w:val="clear" w:color="auto" w:fill="auto"/>
          </w:tcPr>
          <w:p w14:paraId="1537C651" w14:textId="6DFF471F"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Sunt prezentate pentru toate posturile din echipa de implementare: atribuțiile/educația solicitată/experiența specifică solicitată</w:t>
            </w:r>
            <w:r w:rsidR="00467B62" w:rsidRPr="00E45882">
              <w:rPr>
                <w:rFonts w:ascii="Trebuchet MS" w:hAnsi="Trebuchet MS"/>
                <w:iCs/>
                <w:color w:val="002060"/>
                <w:lang w:val="ro-RO"/>
              </w:rPr>
              <w:t>;</w:t>
            </w:r>
          </w:p>
        </w:tc>
        <w:tc>
          <w:tcPr>
            <w:tcW w:w="417" w:type="pct"/>
          </w:tcPr>
          <w:p w14:paraId="17BFC581" w14:textId="0A35FE46"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rPr>
              <w:t>2</w:t>
            </w:r>
          </w:p>
        </w:tc>
        <w:tc>
          <w:tcPr>
            <w:tcW w:w="520" w:type="pct"/>
          </w:tcPr>
          <w:p w14:paraId="3308A28E" w14:textId="2380FCC7"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lang w:val="ro-RO"/>
              </w:rPr>
              <w:t>cumulativ</w:t>
            </w:r>
          </w:p>
        </w:tc>
      </w:tr>
      <w:tr w:rsidR="00E45882" w:rsidRPr="00E45882" w14:paraId="6A96D557" w14:textId="1D0B7C78" w:rsidTr="00B3186A">
        <w:tc>
          <w:tcPr>
            <w:tcW w:w="244" w:type="pct"/>
          </w:tcPr>
          <w:p w14:paraId="10CD4368" w14:textId="6AFC7E16"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3.4.</w:t>
            </w:r>
          </w:p>
        </w:tc>
        <w:tc>
          <w:tcPr>
            <w:tcW w:w="1774" w:type="pct"/>
          </w:tcPr>
          <w:p w14:paraId="2D9FADBF" w14:textId="4D8064CD" w:rsidR="00623297" w:rsidRPr="00E45882" w:rsidRDefault="00623297" w:rsidP="00623297">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Resursele umane (număr de persoane, experiența profesională a acestora, implicarea acestora în proiect) sunt adecvate în raport cu activitățile propuse și rezultatele așteptate.</w:t>
            </w:r>
            <w:r w:rsidRPr="00E45882">
              <w:rPr>
                <w:rFonts w:ascii="Trebuchet MS" w:hAnsi="Trebuchet MS"/>
                <w:color w:val="002060"/>
                <w:w w:val="105"/>
                <w:lang w:val="ro-RO"/>
              </w:rPr>
              <w:tab/>
            </w:r>
            <w:r w:rsidRPr="00E45882">
              <w:rPr>
                <w:rFonts w:ascii="Trebuchet MS" w:hAnsi="Trebuchet MS"/>
                <w:color w:val="002060"/>
                <w:w w:val="105"/>
                <w:lang w:val="ro-RO"/>
              </w:rPr>
              <w:tab/>
            </w:r>
            <w:r w:rsidRPr="00E45882">
              <w:rPr>
                <w:rFonts w:ascii="Trebuchet MS" w:hAnsi="Trebuchet MS"/>
                <w:color w:val="002060"/>
                <w:w w:val="105"/>
                <w:lang w:val="ro-RO"/>
              </w:rPr>
              <w:tab/>
            </w:r>
            <w:r w:rsidRPr="00E45882">
              <w:rPr>
                <w:rFonts w:ascii="Trebuchet MS" w:hAnsi="Trebuchet MS"/>
                <w:color w:val="002060"/>
                <w:w w:val="105"/>
                <w:lang w:val="ro-RO"/>
              </w:rPr>
              <w:tab/>
            </w:r>
          </w:p>
        </w:tc>
        <w:tc>
          <w:tcPr>
            <w:tcW w:w="2046" w:type="pct"/>
            <w:shd w:val="clear" w:color="auto" w:fill="auto"/>
          </w:tcPr>
          <w:p w14:paraId="6F8D5162" w14:textId="75585869" w:rsidR="00623297" w:rsidRPr="00E45882" w:rsidRDefault="00436A2D" w:rsidP="00623297">
            <w:pPr>
              <w:jc w:val="both"/>
              <w:rPr>
                <w:rFonts w:ascii="Trebuchet MS" w:hAnsi="Trebuchet MS"/>
                <w:color w:val="002060"/>
                <w:w w:val="105"/>
                <w:lang w:val="ro-RO"/>
              </w:rPr>
            </w:pPr>
            <w:r w:rsidRPr="00E45882">
              <w:rPr>
                <w:rFonts w:ascii="Trebuchet MS" w:hAnsi="Trebuchet MS"/>
                <w:color w:val="002060"/>
                <w:w w:val="105"/>
                <w:lang w:val="ro-RO"/>
              </w:rPr>
              <w:t>Echipa de</w:t>
            </w:r>
            <w:r w:rsidRPr="00E45882">
              <w:rPr>
                <w:rFonts w:ascii="Trebuchet MS" w:hAnsi="Trebuchet MS"/>
                <w:color w:val="002060"/>
                <w:w w:val="105"/>
                <w:lang w:val="ro-RO"/>
              </w:rPr>
              <w:tab/>
              <w:t>implementare a proiectului este adecvată în raport cu activitățile proi</w:t>
            </w:r>
            <w:r w:rsidR="00467B62" w:rsidRPr="00E45882">
              <w:rPr>
                <w:rFonts w:ascii="Trebuchet MS" w:hAnsi="Trebuchet MS"/>
                <w:color w:val="002060"/>
                <w:w w:val="105"/>
                <w:lang w:val="ro-RO"/>
              </w:rPr>
              <w:t>e</w:t>
            </w:r>
            <w:r w:rsidRPr="00E45882">
              <w:rPr>
                <w:rFonts w:ascii="Trebuchet MS" w:hAnsi="Trebuchet MS"/>
                <w:color w:val="002060"/>
                <w:w w:val="105"/>
                <w:lang w:val="ro-RO"/>
              </w:rPr>
              <w:t>ctului și cu rezultatele estimate</w:t>
            </w:r>
            <w:r w:rsidR="00467B62" w:rsidRPr="00E45882">
              <w:rPr>
                <w:rFonts w:ascii="Trebuchet MS" w:hAnsi="Trebuchet MS"/>
                <w:iCs/>
                <w:color w:val="002060"/>
                <w:lang w:val="ro-RO"/>
              </w:rPr>
              <w:t>;</w:t>
            </w:r>
          </w:p>
        </w:tc>
        <w:tc>
          <w:tcPr>
            <w:tcW w:w="417" w:type="pct"/>
          </w:tcPr>
          <w:p w14:paraId="1B782101" w14:textId="1912CB71" w:rsidR="00623297" w:rsidRPr="00E45882" w:rsidRDefault="00467B62"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6</w:t>
            </w:r>
          </w:p>
        </w:tc>
        <w:tc>
          <w:tcPr>
            <w:tcW w:w="520" w:type="pct"/>
          </w:tcPr>
          <w:p w14:paraId="5CB2B7D9" w14:textId="4455BBAD"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21E2A395" w14:textId="4F43D8C5" w:rsidTr="00B3186A">
        <w:tc>
          <w:tcPr>
            <w:tcW w:w="244" w:type="pct"/>
          </w:tcPr>
          <w:p w14:paraId="37834A5D" w14:textId="2FBEA49D"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3.5.</w:t>
            </w:r>
          </w:p>
        </w:tc>
        <w:tc>
          <w:tcPr>
            <w:tcW w:w="1774" w:type="pct"/>
          </w:tcPr>
          <w:p w14:paraId="0D88EFE4" w14:textId="77777777" w:rsidR="00623297" w:rsidRPr="00E45882" w:rsidRDefault="00623297" w:rsidP="00623297">
            <w:pPr>
              <w:tabs>
                <w:tab w:val="left" w:pos="-54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Resursele materiale sunt adecvate ca natură, structură și dimensiune în raport cu activitățile propuse și rezultatele așteptate.</w:t>
            </w:r>
          </w:p>
          <w:p w14:paraId="283621BF" w14:textId="014A9459" w:rsidR="00623297" w:rsidRPr="00E45882" w:rsidRDefault="00623297" w:rsidP="00623297">
            <w:pPr>
              <w:tabs>
                <w:tab w:val="left" w:pos="-540"/>
              </w:tabs>
              <w:ind w:right="52"/>
              <w:jc w:val="both"/>
              <w:rPr>
                <w:rFonts w:ascii="Trebuchet MS" w:hAnsi="Trebuchet MS"/>
                <w:color w:val="002060"/>
                <w:w w:val="105"/>
                <w:lang w:val="ro-RO"/>
              </w:rPr>
            </w:pPr>
          </w:p>
        </w:tc>
        <w:tc>
          <w:tcPr>
            <w:tcW w:w="2046" w:type="pct"/>
            <w:shd w:val="clear" w:color="auto" w:fill="auto"/>
          </w:tcPr>
          <w:p w14:paraId="45EB83EB" w14:textId="38B8887D"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Solicitantul prezintă resursele materiale puse la dispoziția proiectului</w:t>
            </w:r>
            <w:r w:rsidR="00467B62" w:rsidRPr="00E45882">
              <w:rPr>
                <w:rFonts w:ascii="Trebuchet MS" w:hAnsi="Trebuchet MS"/>
                <w:color w:val="002060"/>
                <w:w w:val="105"/>
                <w:lang w:val="ro-RO"/>
              </w:rPr>
              <w:t>.</w:t>
            </w:r>
          </w:p>
        </w:tc>
        <w:tc>
          <w:tcPr>
            <w:tcW w:w="417" w:type="pct"/>
          </w:tcPr>
          <w:p w14:paraId="7730B026" w14:textId="6348BEE8" w:rsidR="00623297" w:rsidRPr="00E45882" w:rsidRDefault="00467B62"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4</w:t>
            </w:r>
          </w:p>
        </w:tc>
        <w:tc>
          <w:tcPr>
            <w:tcW w:w="520" w:type="pct"/>
          </w:tcPr>
          <w:p w14:paraId="78DFEEB4" w14:textId="02B39B55"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1847A601" w14:textId="48AB17C8" w:rsidTr="00B6064F">
        <w:trPr>
          <w:trHeight w:val="840"/>
        </w:trPr>
        <w:tc>
          <w:tcPr>
            <w:tcW w:w="244" w:type="pct"/>
            <w:shd w:val="clear" w:color="auto" w:fill="ACB9CA" w:themeFill="text2" w:themeFillTint="66"/>
          </w:tcPr>
          <w:p w14:paraId="0B8A7B98" w14:textId="33D7BF2C"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4.</w:t>
            </w:r>
          </w:p>
        </w:tc>
        <w:tc>
          <w:tcPr>
            <w:tcW w:w="3820" w:type="pct"/>
            <w:gridSpan w:val="2"/>
            <w:shd w:val="clear" w:color="auto" w:fill="ACB9CA" w:themeFill="text2" w:themeFillTint="66"/>
          </w:tcPr>
          <w:p w14:paraId="5AB42E90" w14:textId="4BB70DC3" w:rsidR="00623297" w:rsidRPr="00E45882" w:rsidRDefault="00623297" w:rsidP="00623297">
            <w:pPr>
              <w:tabs>
                <w:tab w:val="left" w:pos="-540"/>
              </w:tabs>
              <w:ind w:right="22"/>
              <w:jc w:val="both"/>
              <w:rPr>
                <w:rFonts w:ascii="Trebuchet MS" w:hAnsi="Trebuchet MS"/>
                <w:color w:val="002060"/>
                <w:w w:val="105"/>
                <w:lang w:val="ro-RO"/>
              </w:rPr>
            </w:pPr>
            <w:r w:rsidRPr="00E45882">
              <w:rPr>
                <w:rFonts w:ascii="Trebuchet MS" w:hAnsi="Trebuchet MS"/>
                <w:color w:val="002060"/>
                <w:w w:val="105"/>
                <w:lang w:val="ro-RO"/>
              </w:rPr>
              <w:t>SUSTENABILITATE – măsura în care proiectul asigură continuarea efectelor sale și valorificarea rezultatelor obținute după încetarea sursei de finanțare.</w:t>
            </w:r>
          </w:p>
        </w:tc>
        <w:tc>
          <w:tcPr>
            <w:tcW w:w="417" w:type="pct"/>
          </w:tcPr>
          <w:p w14:paraId="4D6B3AEE" w14:textId="77777777" w:rsidR="00623297" w:rsidRPr="00E45882" w:rsidRDefault="00623297" w:rsidP="00623297">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Max.  10</w:t>
            </w:r>
          </w:p>
          <w:p w14:paraId="685B7941" w14:textId="10F51D54" w:rsidR="00623297" w:rsidRPr="00E45882" w:rsidRDefault="00623297" w:rsidP="00623297">
            <w:pPr>
              <w:tabs>
                <w:tab w:val="left" w:pos="-540"/>
              </w:tabs>
              <w:spacing w:after="160" w:line="259" w:lineRule="auto"/>
              <w:ind w:right="-630"/>
              <w:jc w:val="both"/>
              <w:rPr>
                <w:rFonts w:ascii="Trebuchet MS" w:hAnsi="Trebuchet MS"/>
                <w:color w:val="002060"/>
                <w:w w:val="105"/>
                <w:lang w:val="ro-RO"/>
              </w:rPr>
            </w:pPr>
            <w:r w:rsidRPr="00E45882">
              <w:rPr>
                <w:rFonts w:ascii="Trebuchet MS" w:hAnsi="Trebuchet MS"/>
                <w:color w:val="002060"/>
                <w:w w:val="105"/>
                <w:lang w:val="ro-RO"/>
              </w:rPr>
              <w:t>Min.    7</w:t>
            </w:r>
          </w:p>
        </w:tc>
        <w:tc>
          <w:tcPr>
            <w:tcW w:w="520" w:type="pct"/>
          </w:tcPr>
          <w:p w14:paraId="66BC349D" w14:textId="77777777" w:rsidR="00623297" w:rsidRPr="00E45882" w:rsidRDefault="00623297" w:rsidP="00623297">
            <w:pPr>
              <w:tabs>
                <w:tab w:val="left" w:pos="-540"/>
              </w:tabs>
              <w:ind w:right="-630"/>
              <w:jc w:val="both"/>
              <w:rPr>
                <w:rFonts w:ascii="Trebuchet MS" w:hAnsi="Trebuchet MS"/>
                <w:color w:val="002060"/>
                <w:w w:val="105"/>
                <w:lang w:val="ro-RO"/>
              </w:rPr>
            </w:pPr>
          </w:p>
        </w:tc>
      </w:tr>
      <w:tr w:rsidR="00E45882" w:rsidRPr="00E45882" w14:paraId="659E126F" w14:textId="5D3B4685" w:rsidTr="00B3186A">
        <w:tc>
          <w:tcPr>
            <w:tcW w:w="244" w:type="pct"/>
            <w:vMerge w:val="restart"/>
          </w:tcPr>
          <w:p w14:paraId="0FB843B7" w14:textId="76CDB87F"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4.1.</w:t>
            </w:r>
          </w:p>
        </w:tc>
        <w:tc>
          <w:tcPr>
            <w:tcW w:w="1774" w:type="pct"/>
            <w:vMerge w:val="restart"/>
          </w:tcPr>
          <w:p w14:paraId="2B0A84AB" w14:textId="498C31FE" w:rsidR="00623297" w:rsidRPr="00E45882" w:rsidRDefault="00623297" w:rsidP="00623297">
            <w:pPr>
              <w:tabs>
                <w:tab w:val="left" w:pos="0"/>
              </w:tabs>
              <w:spacing w:after="160" w:line="259" w:lineRule="auto"/>
              <w:ind w:right="52"/>
              <w:jc w:val="both"/>
              <w:rPr>
                <w:rFonts w:ascii="Trebuchet MS" w:hAnsi="Trebuchet MS"/>
                <w:color w:val="002060"/>
                <w:w w:val="105"/>
                <w:lang w:val="ro-RO"/>
              </w:rPr>
            </w:pPr>
            <w:r w:rsidRPr="00E45882">
              <w:rPr>
                <w:rFonts w:ascii="Trebuchet MS" w:hAnsi="Trebuchet MS"/>
                <w:color w:val="002060"/>
                <w:w w:val="105"/>
                <w:lang w:val="ro-RO"/>
              </w:rPr>
              <w:t xml:space="preserve">Proiectul include activități, în timpul implementării, care conduc la valorificarea rezultatelor proiectului după finalizarea acestuia </w:t>
            </w:r>
          </w:p>
        </w:tc>
        <w:tc>
          <w:tcPr>
            <w:tcW w:w="2046" w:type="pct"/>
            <w:shd w:val="clear" w:color="auto" w:fill="auto"/>
          </w:tcPr>
          <w:p w14:paraId="07D5F43F" w14:textId="274402E0"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 xml:space="preserve">Proiectul are prevăzute, din timpul implementării, acțiuni/activități transferabile care conduc la sustenabilitatea acestuia precum: crearea de parteneriate, implicare în proiect a altor actori interesați, alocarea în buget a unei sume pentru continuarea activității, valorificarea rezultatelor </w:t>
            </w:r>
            <w:r w:rsidRPr="00E45882">
              <w:rPr>
                <w:rFonts w:ascii="Trebuchet MS" w:hAnsi="Trebuchet MS"/>
                <w:color w:val="002060"/>
                <w:w w:val="105"/>
                <w:lang w:val="ro-RO"/>
              </w:rPr>
              <w:lastRenderedPageBreak/>
              <w:t>printr-un alt proiect/alte activități, demararea unor activități care să continue proiectul prezent etc.);</w:t>
            </w:r>
          </w:p>
        </w:tc>
        <w:tc>
          <w:tcPr>
            <w:tcW w:w="417" w:type="pct"/>
          </w:tcPr>
          <w:p w14:paraId="3607D5B3" w14:textId="6ED0BA0A" w:rsidR="00623297" w:rsidRPr="00E45882" w:rsidRDefault="00623297"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lastRenderedPageBreak/>
              <w:t>2</w:t>
            </w:r>
          </w:p>
        </w:tc>
        <w:tc>
          <w:tcPr>
            <w:tcW w:w="520" w:type="pct"/>
            <w:vMerge w:val="restart"/>
          </w:tcPr>
          <w:p w14:paraId="460D5434" w14:textId="3611FE5C"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r w:rsidR="00E45882" w:rsidRPr="00E45882" w14:paraId="7D43129B" w14:textId="77777777" w:rsidTr="00B3186A">
        <w:tc>
          <w:tcPr>
            <w:tcW w:w="244" w:type="pct"/>
            <w:vMerge/>
          </w:tcPr>
          <w:p w14:paraId="4FCB1FB9" w14:textId="77777777" w:rsidR="00623297" w:rsidRPr="00E45882" w:rsidRDefault="00623297" w:rsidP="00623297">
            <w:pPr>
              <w:tabs>
                <w:tab w:val="left" w:pos="-540"/>
              </w:tabs>
              <w:ind w:right="52"/>
              <w:jc w:val="center"/>
              <w:rPr>
                <w:rFonts w:ascii="Trebuchet MS" w:hAnsi="Trebuchet MS"/>
                <w:color w:val="002060"/>
                <w:w w:val="105"/>
              </w:rPr>
            </w:pPr>
          </w:p>
        </w:tc>
        <w:tc>
          <w:tcPr>
            <w:tcW w:w="1774" w:type="pct"/>
            <w:vMerge/>
          </w:tcPr>
          <w:p w14:paraId="3E8CC9AF" w14:textId="77777777" w:rsidR="00623297" w:rsidRPr="00E45882" w:rsidRDefault="00623297" w:rsidP="00623297">
            <w:pPr>
              <w:tabs>
                <w:tab w:val="left" w:pos="0"/>
              </w:tabs>
              <w:ind w:right="52"/>
              <w:jc w:val="both"/>
              <w:rPr>
                <w:rFonts w:ascii="Trebuchet MS" w:hAnsi="Trebuchet MS"/>
                <w:color w:val="002060"/>
                <w:w w:val="105"/>
              </w:rPr>
            </w:pPr>
          </w:p>
        </w:tc>
        <w:tc>
          <w:tcPr>
            <w:tcW w:w="2046" w:type="pct"/>
            <w:shd w:val="clear" w:color="auto" w:fill="auto"/>
          </w:tcPr>
          <w:p w14:paraId="3A22115F" w14:textId="431C5D05" w:rsidR="00623297" w:rsidRPr="00E45882" w:rsidRDefault="00623297" w:rsidP="00623297">
            <w:pPr>
              <w:jc w:val="both"/>
              <w:rPr>
                <w:rFonts w:ascii="Trebuchet MS" w:hAnsi="Trebuchet MS"/>
                <w:color w:val="002060"/>
                <w:w w:val="105"/>
              </w:rPr>
            </w:pPr>
            <w:r w:rsidRPr="00E45882">
              <w:rPr>
                <w:rFonts w:ascii="Trebuchet MS" w:hAnsi="Trebuchet MS"/>
                <w:color w:val="002060"/>
                <w:w w:val="105"/>
                <w:lang w:val="ro-RO"/>
              </w:rPr>
              <w:t>Diseminarea rezultatelor</w:t>
            </w:r>
            <w:r w:rsidRPr="00E45882">
              <w:rPr>
                <w:rFonts w:ascii="Trebuchet MS" w:hAnsi="Trebuchet MS"/>
                <w:color w:val="002060"/>
                <w:w w:val="105"/>
                <w:lang w:val="ro-RO"/>
              </w:rPr>
              <w:tab/>
              <w:t>către alte entități (de  exemplu: metodologii, materiale de instruire, curriculum etc.);</w:t>
            </w:r>
          </w:p>
        </w:tc>
        <w:tc>
          <w:tcPr>
            <w:tcW w:w="417" w:type="pct"/>
          </w:tcPr>
          <w:p w14:paraId="48013856" w14:textId="4B889287"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lang w:val="ro-RO"/>
              </w:rPr>
              <w:t>2</w:t>
            </w:r>
          </w:p>
        </w:tc>
        <w:tc>
          <w:tcPr>
            <w:tcW w:w="520" w:type="pct"/>
            <w:vMerge/>
          </w:tcPr>
          <w:p w14:paraId="71DB1860" w14:textId="77777777" w:rsidR="00623297" w:rsidRPr="00E45882" w:rsidRDefault="00623297" w:rsidP="00623297">
            <w:pPr>
              <w:tabs>
                <w:tab w:val="left" w:pos="-540"/>
              </w:tabs>
              <w:ind w:right="-46"/>
              <w:jc w:val="center"/>
              <w:rPr>
                <w:rFonts w:ascii="Trebuchet MS" w:hAnsi="Trebuchet MS"/>
                <w:color w:val="002060"/>
                <w:w w:val="105"/>
              </w:rPr>
            </w:pPr>
          </w:p>
        </w:tc>
      </w:tr>
      <w:tr w:rsidR="00E45882" w:rsidRPr="00E45882" w14:paraId="6C1C038B" w14:textId="77777777" w:rsidTr="00B3186A">
        <w:tc>
          <w:tcPr>
            <w:tcW w:w="244" w:type="pct"/>
            <w:vMerge/>
          </w:tcPr>
          <w:p w14:paraId="0D67162E" w14:textId="77777777" w:rsidR="00623297" w:rsidRPr="00E45882" w:rsidRDefault="00623297" w:rsidP="00623297">
            <w:pPr>
              <w:tabs>
                <w:tab w:val="left" w:pos="-540"/>
              </w:tabs>
              <w:ind w:right="52"/>
              <w:jc w:val="center"/>
              <w:rPr>
                <w:rFonts w:ascii="Trebuchet MS" w:hAnsi="Trebuchet MS"/>
                <w:color w:val="002060"/>
                <w:w w:val="105"/>
              </w:rPr>
            </w:pPr>
          </w:p>
        </w:tc>
        <w:tc>
          <w:tcPr>
            <w:tcW w:w="1774" w:type="pct"/>
            <w:vMerge/>
          </w:tcPr>
          <w:p w14:paraId="46CAA0AD" w14:textId="77777777" w:rsidR="00623297" w:rsidRPr="00E45882" w:rsidRDefault="00623297" w:rsidP="00623297">
            <w:pPr>
              <w:tabs>
                <w:tab w:val="left" w:pos="0"/>
              </w:tabs>
              <w:ind w:right="52"/>
              <w:jc w:val="both"/>
              <w:rPr>
                <w:rFonts w:ascii="Trebuchet MS" w:hAnsi="Trebuchet MS"/>
                <w:color w:val="002060"/>
                <w:w w:val="105"/>
              </w:rPr>
            </w:pPr>
          </w:p>
        </w:tc>
        <w:tc>
          <w:tcPr>
            <w:tcW w:w="2046" w:type="pct"/>
            <w:shd w:val="clear" w:color="auto" w:fill="auto"/>
          </w:tcPr>
          <w:p w14:paraId="6682EF00" w14:textId="1A58FDB4" w:rsidR="00623297" w:rsidRPr="00E45882" w:rsidRDefault="00623297" w:rsidP="00623297">
            <w:pPr>
              <w:jc w:val="both"/>
              <w:rPr>
                <w:rFonts w:ascii="Trebuchet MS" w:hAnsi="Trebuchet MS"/>
                <w:color w:val="002060"/>
                <w:w w:val="105"/>
              </w:rPr>
            </w:pPr>
            <w:r w:rsidRPr="00E45882">
              <w:rPr>
                <w:rFonts w:ascii="Trebuchet MS" w:hAnsi="Trebuchet MS"/>
                <w:color w:val="002060"/>
                <w:w w:val="105"/>
                <w:lang w:val="ro-RO"/>
              </w:rPr>
              <w:t>Utilizarea rezultatelor proiectului în activități/proiecte ulterioare</w:t>
            </w:r>
            <w:r w:rsidR="00467B62" w:rsidRPr="00E45882">
              <w:rPr>
                <w:rFonts w:ascii="Trebuchet MS" w:hAnsi="Trebuchet MS"/>
                <w:iCs/>
                <w:color w:val="002060"/>
                <w:lang w:val="ro-RO"/>
              </w:rPr>
              <w:t>;</w:t>
            </w:r>
          </w:p>
        </w:tc>
        <w:tc>
          <w:tcPr>
            <w:tcW w:w="417" w:type="pct"/>
          </w:tcPr>
          <w:p w14:paraId="4817D141" w14:textId="5336D229"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lang w:val="ro-RO"/>
              </w:rPr>
              <w:t>1</w:t>
            </w:r>
          </w:p>
        </w:tc>
        <w:tc>
          <w:tcPr>
            <w:tcW w:w="520" w:type="pct"/>
            <w:vMerge/>
          </w:tcPr>
          <w:p w14:paraId="54C386ED" w14:textId="77777777" w:rsidR="00623297" w:rsidRPr="00E45882" w:rsidRDefault="00623297" w:rsidP="00623297">
            <w:pPr>
              <w:tabs>
                <w:tab w:val="left" w:pos="-540"/>
              </w:tabs>
              <w:ind w:right="-46"/>
              <w:jc w:val="center"/>
              <w:rPr>
                <w:rFonts w:ascii="Trebuchet MS" w:hAnsi="Trebuchet MS"/>
                <w:color w:val="002060"/>
                <w:w w:val="105"/>
              </w:rPr>
            </w:pPr>
          </w:p>
        </w:tc>
      </w:tr>
      <w:tr w:rsidR="00E45882" w:rsidRPr="00E45882" w14:paraId="23DC52E1" w14:textId="77777777" w:rsidTr="00B3186A">
        <w:tc>
          <w:tcPr>
            <w:tcW w:w="244" w:type="pct"/>
            <w:vMerge/>
          </w:tcPr>
          <w:p w14:paraId="320978EE" w14:textId="77777777" w:rsidR="00623297" w:rsidRPr="00E45882" w:rsidRDefault="00623297" w:rsidP="00623297">
            <w:pPr>
              <w:tabs>
                <w:tab w:val="left" w:pos="-540"/>
              </w:tabs>
              <w:ind w:right="52"/>
              <w:jc w:val="center"/>
              <w:rPr>
                <w:rFonts w:ascii="Trebuchet MS" w:hAnsi="Trebuchet MS"/>
                <w:color w:val="002060"/>
                <w:w w:val="105"/>
              </w:rPr>
            </w:pPr>
          </w:p>
        </w:tc>
        <w:tc>
          <w:tcPr>
            <w:tcW w:w="1774" w:type="pct"/>
            <w:vMerge/>
          </w:tcPr>
          <w:p w14:paraId="307100F4" w14:textId="77777777" w:rsidR="00623297" w:rsidRPr="00E45882" w:rsidRDefault="00623297" w:rsidP="00623297">
            <w:pPr>
              <w:tabs>
                <w:tab w:val="left" w:pos="0"/>
              </w:tabs>
              <w:ind w:right="52"/>
              <w:jc w:val="both"/>
              <w:rPr>
                <w:rFonts w:ascii="Trebuchet MS" w:hAnsi="Trebuchet MS"/>
                <w:color w:val="002060"/>
                <w:w w:val="105"/>
              </w:rPr>
            </w:pPr>
          </w:p>
        </w:tc>
        <w:tc>
          <w:tcPr>
            <w:tcW w:w="2046" w:type="pct"/>
            <w:shd w:val="clear" w:color="auto" w:fill="auto"/>
          </w:tcPr>
          <w:p w14:paraId="7A3E56D8" w14:textId="2F4E0F11" w:rsidR="00623297" w:rsidRPr="00E45882" w:rsidRDefault="00623297" w:rsidP="00623297">
            <w:pPr>
              <w:jc w:val="both"/>
              <w:rPr>
                <w:rFonts w:ascii="Trebuchet MS" w:hAnsi="Trebuchet MS"/>
                <w:color w:val="002060"/>
                <w:w w:val="105"/>
              </w:rPr>
            </w:pPr>
            <w:r w:rsidRPr="00E45882">
              <w:rPr>
                <w:rFonts w:ascii="Trebuchet MS" w:hAnsi="Trebuchet MS"/>
                <w:color w:val="002060"/>
                <w:w w:val="105"/>
                <w:lang w:val="ro-RO"/>
              </w:rPr>
              <w:t>Proiectul și/sau rezultatele obținute în urma implementării acestuia sunt multiplicate la diferite niveluri (local, regional, sectorial, național)</w:t>
            </w:r>
            <w:r w:rsidR="00467B62" w:rsidRPr="00E45882">
              <w:rPr>
                <w:rFonts w:ascii="Trebuchet MS" w:hAnsi="Trebuchet MS"/>
                <w:iCs/>
                <w:color w:val="002060"/>
                <w:lang w:val="ro-RO"/>
              </w:rPr>
              <w:t xml:space="preserve"> ;</w:t>
            </w:r>
          </w:p>
        </w:tc>
        <w:tc>
          <w:tcPr>
            <w:tcW w:w="417" w:type="pct"/>
          </w:tcPr>
          <w:p w14:paraId="4496A43D" w14:textId="59CD6C5D" w:rsidR="00623297" w:rsidRPr="00E45882" w:rsidRDefault="00623297" w:rsidP="00623297">
            <w:pPr>
              <w:tabs>
                <w:tab w:val="left" w:pos="-540"/>
              </w:tabs>
              <w:ind w:right="-46"/>
              <w:jc w:val="center"/>
              <w:rPr>
                <w:rFonts w:ascii="Trebuchet MS" w:hAnsi="Trebuchet MS"/>
                <w:color w:val="002060"/>
                <w:w w:val="105"/>
              </w:rPr>
            </w:pPr>
            <w:r w:rsidRPr="00E45882">
              <w:rPr>
                <w:rFonts w:ascii="Trebuchet MS" w:hAnsi="Trebuchet MS"/>
                <w:color w:val="002060"/>
                <w:w w:val="105"/>
                <w:lang w:val="ro-RO"/>
              </w:rPr>
              <w:t>1</w:t>
            </w:r>
          </w:p>
        </w:tc>
        <w:tc>
          <w:tcPr>
            <w:tcW w:w="520" w:type="pct"/>
            <w:vMerge/>
          </w:tcPr>
          <w:p w14:paraId="62279718" w14:textId="77777777" w:rsidR="00623297" w:rsidRPr="00E45882" w:rsidRDefault="00623297" w:rsidP="00623297">
            <w:pPr>
              <w:tabs>
                <w:tab w:val="left" w:pos="-540"/>
              </w:tabs>
              <w:ind w:right="-46"/>
              <w:jc w:val="center"/>
              <w:rPr>
                <w:rFonts w:ascii="Trebuchet MS" w:hAnsi="Trebuchet MS"/>
                <w:color w:val="002060"/>
                <w:w w:val="105"/>
              </w:rPr>
            </w:pPr>
          </w:p>
        </w:tc>
      </w:tr>
      <w:tr w:rsidR="00623297" w:rsidRPr="00E45882" w14:paraId="0F50089B" w14:textId="34402BB1" w:rsidTr="00B3186A">
        <w:tc>
          <w:tcPr>
            <w:tcW w:w="244" w:type="pct"/>
          </w:tcPr>
          <w:p w14:paraId="4BDAB501" w14:textId="2C4C82CC" w:rsidR="00623297" w:rsidRPr="00E45882" w:rsidRDefault="00623297" w:rsidP="00623297">
            <w:pPr>
              <w:tabs>
                <w:tab w:val="left" w:pos="-540"/>
              </w:tabs>
              <w:spacing w:after="160" w:line="259" w:lineRule="auto"/>
              <w:ind w:right="52"/>
              <w:jc w:val="center"/>
              <w:rPr>
                <w:rFonts w:ascii="Trebuchet MS" w:hAnsi="Trebuchet MS"/>
                <w:color w:val="002060"/>
                <w:w w:val="105"/>
                <w:lang w:val="ro-RO"/>
              </w:rPr>
            </w:pPr>
            <w:r w:rsidRPr="00E45882">
              <w:rPr>
                <w:rFonts w:ascii="Trebuchet MS" w:hAnsi="Trebuchet MS"/>
                <w:color w:val="002060"/>
                <w:w w:val="105"/>
                <w:lang w:val="ro-RO"/>
              </w:rPr>
              <w:t>4.2.</w:t>
            </w:r>
          </w:p>
        </w:tc>
        <w:tc>
          <w:tcPr>
            <w:tcW w:w="1774" w:type="pct"/>
          </w:tcPr>
          <w:p w14:paraId="1AB42B56" w14:textId="4F5FCBDA" w:rsidR="00623297" w:rsidRPr="00E45882" w:rsidRDefault="00623297" w:rsidP="00623297">
            <w:pPr>
              <w:tabs>
                <w:tab w:val="left" w:pos="-540"/>
              </w:tabs>
              <w:ind w:right="52"/>
              <w:jc w:val="both"/>
              <w:rPr>
                <w:rFonts w:ascii="Trebuchet MS" w:hAnsi="Trebuchet MS"/>
                <w:color w:val="002060"/>
                <w:w w:val="105"/>
                <w:lang w:val="ro-RO"/>
              </w:rPr>
            </w:pPr>
            <w:r w:rsidRPr="00E45882">
              <w:rPr>
                <w:rFonts w:ascii="Trebuchet MS" w:hAnsi="Trebuchet MS"/>
                <w:color w:val="002060"/>
                <w:w w:val="105"/>
                <w:lang w:val="ro-RO"/>
              </w:rPr>
              <w:t xml:space="preserve">Proiectul include, din timpul implementării, măsuri / activități concrete, </w:t>
            </w:r>
            <w:proofErr w:type="spellStart"/>
            <w:r w:rsidRPr="00E45882">
              <w:rPr>
                <w:rFonts w:ascii="Trebuchet MS" w:hAnsi="Trebuchet MS"/>
                <w:iCs/>
                <w:color w:val="002060"/>
              </w:rPr>
              <w:t>cuantificabile</w:t>
            </w:r>
            <w:proofErr w:type="spellEnd"/>
            <w:r w:rsidRPr="00E45882">
              <w:rPr>
                <w:rFonts w:ascii="Trebuchet MS" w:hAnsi="Trebuchet MS"/>
                <w:iCs/>
                <w:color w:val="002060"/>
              </w:rPr>
              <w:t xml:space="preserve"> care </w:t>
            </w:r>
            <w:proofErr w:type="spellStart"/>
            <w:r w:rsidRPr="00E45882">
              <w:rPr>
                <w:rFonts w:ascii="Trebuchet MS" w:hAnsi="Trebuchet MS"/>
                <w:iCs/>
                <w:color w:val="002060"/>
              </w:rPr>
              <w:t>vizează</w:t>
            </w:r>
            <w:proofErr w:type="spellEnd"/>
            <w:r w:rsidRPr="00E45882">
              <w:rPr>
                <w:rFonts w:ascii="Trebuchet MS" w:hAnsi="Trebuchet MS"/>
                <w:iCs/>
                <w:color w:val="002060"/>
              </w:rPr>
              <w:t xml:space="preserve"> </w:t>
            </w:r>
            <w:proofErr w:type="spellStart"/>
            <w:r w:rsidRPr="00E45882">
              <w:rPr>
                <w:rFonts w:ascii="Trebuchet MS" w:hAnsi="Trebuchet MS"/>
                <w:iCs/>
                <w:color w:val="002060"/>
              </w:rPr>
              <w:t>continuarea</w:t>
            </w:r>
            <w:proofErr w:type="spellEnd"/>
            <w:r w:rsidRPr="00E45882">
              <w:rPr>
                <w:rFonts w:ascii="Trebuchet MS" w:hAnsi="Trebuchet MS"/>
                <w:iCs/>
                <w:color w:val="002060"/>
              </w:rPr>
              <w:t xml:space="preserve"> </w:t>
            </w:r>
            <w:proofErr w:type="spellStart"/>
            <w:r w:rsidRPr="00E45882">
              <w:rPr>
                <w:rFonts w:ascii="Trebuchet MS" w:hAnsi="Trebuchet MS"/>
                <w:iCs/>
                <w:color w:val="002060"/>
              </w:rPr>
              <w:t>sprijinului</w:t>
            </w:r>
            <w:proofErr w:type="spellEnd"/>
            <w:r w:rsidRPr="00E45882">
              <w:rPr>
                <w:rFonts w:ascii="Trebuchet MS" w:hAnsi="Trebuchet MS"/>
                <w:iCs/>
                <w:color w:val="002060"/>
              </w:rPr>
              <w:t xml:space="preserve"> </w:t>
            </w:r>
            <w:proofErr w:type="spellStart"/>
            <w:r w:rsidRPr="00E45882">
              <w:rPr>
                <w:rFonts w:ascii="Trebuchet MS" w:hAnsi="Trebuchet MS"/>
                <w:iCs/>
                <w:color w:val="002060"/>
              </w:rPr>
              <w:t>financiar</w:t>
            </w:r>
            <w:proofErr w:type="spellEnd"/>
            <w:r w:rsidRPr="00E45882">
              <w:rPr>
                <w:rFonts w:ascii="Trebuchet MS" w:hAnsi="Trebuchet MS"/>
                <w:iCs/>
                <w:color w:val="002060"/>
              </w:rPr>
              <w:t xml:space="preserve"> </w:t>
            </w:r>
            <w:proofErr w:type="spellStart"/>
            <w:r w:rsidRPr="00E45882">
              <w:rPr>
                <w:rFonts w:ascii="Trebuchet MS" w:hAnsi="Trebuchet MS"/>
                <w:iCs/>
                <w:color w:val="002060"/>
              </w:rPr>
              <w:t>după</w:t>
            </w:r>
            <w:proofErr w:type="spellEnd"/>
            <w:r w:rsidRPr="00E45882">
              <w:rPr>
                <w:rFonts w:ascii="Trebuchet MS" w:hAnsi="Trebuchet MS"/>
                <w:iCs/>
                <w:color w:val="002060"/>
              </w:rPr>
              <w:t xml:space="preserve"> </w:t>
            </w:r>
            <w:proofErr w:type="spellStart"/>
            <w:r w:rsidRPr="00E45882">
              <w:rPr>
                <w:rFonts w:ascii="Trebuchet MS" w:hAnsi="Trebuchet MS"/>
                <w:iCs/>
                <w:color w:val="002060"/>
              </w:rPr>
              <w:t>finalizarea</w:t>
            </w:r>
            <w:proofErr w:type="spellEnd"/>
            <w:r w:rsidRPr="00E45882">
              <w:rPr>
                <w:rFonts w:ascii="Trebuchet MS" w:hAnsi="Trebuchet MS"/>
                <w:iCs/>
                <w:color w:val="002060"/>
              </w:rPr>
              <w:t xml:space="preserve"> </w:t>
            </w:r>
            <w:proofErr w:type="spellStart"/>
            <w:r w:rsidRPr="00E45882">
              <w:rPr>
                <w:rFonts w:ascii="Trebuchet MS" w:hAnsi="Trebuchet MS"/>
                <w:iCs/>
                <w:color w:val="002060"/>
              </w:rPr>
              <w:t>proiectului</w:t>
            </w:r>
            <w:proofErr w:type="spellEnd"/>
            <w:r w:rsidRPr="00E45882">
              <w:rPr>
                <w:rFonts w:ascii="Trebuchet MS" w:hAnsi="Trebuchet MS"/>
                <w:color w:val="002060"/>
                <w:w w:val="105"/>
                <w:lang w:val="ro-RO"/>
              </w:rPr>
              <w:t xml:space="preserve"> </w:t>
            </w:r>
          </w:p>
          <w:p w14:paraId="205EB1FE" w14:textId="2EAE0336" w:rsidR="00623297" w:rsidRPr="00E45882" w:rsidRDefault="00623297" w:rsidP="00623297">
            <w:pPr>
              <w:tabs>
                <w:tab w:val="left" w:pos="-540"/>
              </w:tabs>
              <w:ind w:right="52"/>
              <w:jc w:val="both"/>
              <w:rPr>
                <w:rFonts w:ascii="Trebuchet MS" w:hAnsi="Trebuchet MS"/>
                <w:color w:val="002060"/>
                <w:w w:val="105"/>
                <w:lang w:val="ro-RO"/>
              </w:rPr>
            </w:pPr>
          </w:p>
        </w:tc>
        <w:tc>
          <w:tcPr>
            <w:tcW w:w="2046" w:type="pct"/>
            <w:shd w:val="clear" w:color="auto" w:fill="auto"/>
          </w:tcPr>
          <w:p w14:paraId="6BDF33D0" w14:textId="60A4DC29" w:rsidR="00623297" w:rsidRPr="00E45882" w:rsidRDefault="00623297" w:rsidP="00623297">
            <w:pPr>
              <w:jc w:val="both"/>
              <w:rPr>
                <w:rFonts w:ascii="Trebuchet MS" w:hAnsi="Trebuchet MS"/>
                <w:color w:val="002060"/>
                <w:w w:val="105"/>
                <w:lang w:val="ro-RO"/>
              </w:rPr>
            </w:pPr>
            <w:r w:rsidRPr="00E45882">
              <w:rPr>
                <w:rFonts w:ascii="Trebuchet MS" w:hAnsi="Trebuchet MS"/>
                <w:color w:val="002060"/>
                <w:w w:val="105"/>
                <w:lang w:val="ro-RO"/>
              </w:rPr>
              <w:t>In Cererea de finanțare sunt prezentate măsurile / activitățile concrete, cuantificabile și sursele de finanțare ulterioare a acestor măsuri / activități pentru asigurarea sustenabilității proiectului</w:t>
            </w:r>
            <w:r w:rsidR="00467B62" w:rsidRPr="00E45882">
              <w:rPr>
                <w:rFonts w:ascii="Trebuchet MS" w:hAnsi="Trebuchet MS"/>
                <w:color w:val="002060"/>
                <w:w w:val="105"/>
                <w:lang w:val="ro-RO"/>
              </w:rPr>
              <w:t>.</w:t>
            </w:r>
          </w:p>
        </w:tc>
        <w:tc>
          <w:tcPr>
            <w:tcW w:w="417" w:type="pct"/>
          </w:tcPr>
          <w:p w14:paraId="6CD3AAE5" w14:textId="3ACE8CA6" w:rsidR="00623297" w:rsidRPr="00E45882" w:rsidRDefault="00623297" w:rsidP="00623297">
            <w:pPr>
              <w:tabs>
                <w:tab w:val="left" w:pos="-540"/>
              </w:tabs>
              <w:spacing w:after="160" w:line="259" w:lineRule="auto"/>
              <w:ind w:right="-46"/>
              <w:jc w:val="center"/>
              <w:rPr>
                <w:rFonts w:ascii="Trebuchet MS" w:hAnsi="Trebuchet MS"/>
                <w:color w:val="002060"/>
                <w:w w:val="105"/>
                <w:lang w:val="ro-RO"/>
              </w:rPr>
            </w:pPr>
            <w:r w:rsidRPr="00E45882">
              <w:rPr>
                <w:rFonts w:ascii="Trebuchet MS" w:hAnsi="Trebuchet MS"/>
                <w:color w:val="002060"/>
                <w:w w:val="105"/>
                <w:lang w:val="ro-RO"/>
              </w:rPr>
              <w:t>4</w:t>
            </w:r>
          </w:p>
        </w:tc>
        <w:tc>
          <w:tcPr>
            <w:tcW w:w="520" w:type="pct"/>
          </w:tcPr>
          <w:p w14:paraId="1CD8F853" w14:textId="72AAC18D" w:rsidR="00623297" w:rsidRPr="00E45882" w:rsidRDefault="00623297" w:rsidP="00623297">
            <w:pPr>
              <w:tabs>
                <w:tab w:val="left" w:pos="-540"/>
              </w:tabs>
              <w:ind w:right="-46"/>
              <w:jc w:val="center"/>
              <w:rPr>
                <w:rFonts w:ascii="Trebuchet MS" w:hAnsi="Trebuchet MS"/>
                <w:color w:val="002060"/>
                <w:w w:val="105"/>
                <w:lang w:val="ro-RO"/>
              </w:rPr>
            </w:pPr>
            <w:r w:rsidRPr="00E45882">
              <w:rPr>
                <w:rFonts w:ascii="Trebuchet MS" w:hAnsi="Trebuchet MS"/>
                <w:color w:val="002060"/>
                <w:w w:val="105"/>
                <w:lang w:val="ro-RO"/>
              </w:rPr>
              <w:t>cumulativ</w:t>
            </w:r>
          </w:p>
        </w:tc>
      </w:tr>
    </w:tbl>
    <w:p w14:paraId="12166CE2" w14:textId="77777777" w:rsidR="00470194" w:rsidRPr="00E45882" w:rsidRDefault="00470194">
      <w:pPr>
        <w:rPr>
          <w:rFonts w:ascii="Trebuchet MS" w:hAnsi="Trebuchet MS"/>
          <w:color w:val="002060"/>
        </w:rPr>
      </w:pPr>
    </w:p>
    <w:sectPr w:rsidR="00470194" w:rsidRPr="00E45882" w:rsidSect="00C9022E">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7EC6B" w14:textId="77777777" w:rsidR="00C9022E" w:rsidRDefault="00C9022E" w:rsidP="00470194">
      <w:pPr>
        <w:spacing w:after="0" w:line="240" w:lineRule="auto"/>
      </w:pPr>
      <w:r>
        <w:separator/>
      </w:r>
    </w:p>
  </w:endnote>
  <w:endnote w:type="continuationSeparator" w:id="0">
    <w:p w14:paraId="4BE346E6" w14:textId="77777777" w:rsidR="00C9022E" w:rsidRDefault="00C9022E"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DB126" w14:textId="77777777" w:rsidR="00C9022E" w:rsidRDefault="00C9022E" w:rsidP="00470194">
      <w:pPr>
        <w:spacing w:after="0" w:line="240" w:lineRule="auto"/>
      </w:pPr>
      <w:r>
        <w:separator/>
      </w:r>
    </w:p>
  </w:footnote>
  <w:footnote w:type="continuationSeparator" w:id="0">
    <w:p w14:paraId="71ABD11A" w14:textId="77777777" w:rsidR="00C9022E" w:rsidRDefault="00C9022E" w:rsidP="00470194">
      <w:pPr>
        <w:spacing w:after="0" w:line="240" w:lineRule="auto"/>
      </w:pPr>
      <w:r>
        <w:continuationSeparator/>
      </w:r>
    </w:p>
  </w:footnote>
  <w:footnote w:id="1">
    <w:p w14:paraId="6675BB27" w14:textId="201D8E5D" w:rsidR="00CA0C47" w:rsidRPr="007A41D8" w:rsidRDefault="00CA0C47">
      <w:pPr>
        <w:pStyle w:val="FootnoteText"/>
        <w:rPr>
          <w:lang w:val="ro-RO"/>
        </w:rPr>
      </w:pPr>
      <w:r w:rsidRPr="00B115D0">
        <w:rPr>
          <w:rStyle w:val="FootnoteReference"/>
          <w:color w:val="002060"/>
        </w:rPr>
        <w:footnoteRef/>
      </w:r>
      <w:r w:rsidRPr="00B115D0">
        <w:rPr>
          <w:color w:val="002060"/>
        </w:rPr>
        <w:t xml:space="preserve"> </w:t>
      </w:r>
      <w:r w:rsidRPr="00B115D0">
        <w:rPr>
          <w:rFonts w:ascii="Trebuchet MS" w:hAnsi="Trebuchet MS"/>
          <w:color w:val="002060"/>
          <w:sz w:val="18"/>
          <w:szCs w:val="18"/>
        </w:rPr>
        <w:t xml:space="preserve">Se </w:t>
      </w:r>
      <w:proofErr w:type="spellStart"/>
      <w:r w:rsidRPr="00B115D0">
        <w:rPr>
          <w:rFonts w:ascii="Trebuchet MS" w:hAnsi="Trebuchet MS"/>
          <w:color w:val="002060"/>
          <w:sz w:val="18"/>
          <w:szCs w:val="18"/>
        </w:rPr>
        <w:t>va</w:t>
      </w:r>
      <w:proofErr w:type="spellEnd"/>
      <w:r w:rsidRPr="00B115D0">
        <w:rPr>
          <w:rFonts w:ascii="Trebuchet MS" w:hAnsi="Trebuchet MS"/>
          <w:color w:val="002060"/>
          <w:sz w:val="18"/>
          <w:szCs w:val="18"/>
        </w:rPr>
        <w:t xml:space="preserve"> face </w:t>
      </w:r>
      <w:proofErr w:type="spellStart"/>
      <w:r w:rsidRPr="00B115D0">
        <w:rPr>
          <w:rFonts w:ascii="Trebuchet MS" w:hAnsi="Trebuchet MS"/>
          <w:color w:val="002060"/>
          <w:sz w:val="18"/>
          <w:szCs w:val="18"/>
        </w:rPr>
        <w:t>referire</w:t>
      </w:r>
      <w:proofErr w:type="spellEnd"/>
      <w:r w:rsidRPr="00B115D0">
        <w:rPr>
          <w:rFonts w:ascii="Trebuchet MS" w:hAnsi="Trebuchet MS"/>
          <w:color w:val="002060"/>
          <w:sz w:val="18"/>
          <w:szCs w:val="18"/>
        </w:rPr>
        <w:t xml:space="preserve">, </w:t>
      </w:r>
      <w:proofErr w:type="spellStart"/>
      <w:r w:rsidRPr="00B115D0">
        <w:rPr>
          <w:rFonts w:ascii="Trebuchet MS" w:hAnsi="Trebuchet MS"/>
          <w:color w:val="002060"/>
          <w:sz w:val="18"/>
          <w:szCs w:val="18"/>
        </w:rPr>
        <w:t>după</w:t>
      </w:r>
      <w:proofErr w:type="spellEnd"/>
      <w:r w:rsidRPr="00B115D0">
        <w:rPr>
          <w:rFonts w:ascii="Trebuchet MS" w:hAnsi="Trebuchet MS"/>
          <w:color w:val="002060"/>
          <w:sz w:val="18"/>
          <w:szCs w:val="18"/>
        </w:rPr>
        <w:t xml:space="preserve"> </w:t>
      </w:r>
      <w:proofErr w:type="spellStart"/>
      <w:r w:rsidRPr="00B115D0">
        <w:rPr>
          <w:rFonts w:ascii="Trebuchet MS" w:hAnsi="Trebuchet MS"/>
          <w:color w:val="002060"/>
          <w:sz w:val="18"/>
          <w:szCs w:val="18"/>
        </w:rPr>
        <w:t>caz</w:t>
      </w:r>
      <w:proofErr w:type="spellEnd"/>
      <w:r w:rsidRPr="00B115D0">
        <w:rPr>
          <w:rFonts w:ascii="Trebuchet MS" w:hAnsi="Trebuchet MS"/>
          <w:color w:val="002060"/>
          <w:sz w:val="18"/>
          <w:szCs w:val="18"/>
        </w:rPr>
        <w:t xml:space="preserve">, la </w:t>
      </w:r>
      <w:proofErr w:type="spellStart"/>
      <w:r w:rsidRPr="00B115D0">
        <w:rPr>
          <w:rFonts w:ascii="Trebuchet MS" w:hAnsi="Trebuchet MS"/>
          <w:color w:val="002060"/>
          <w:sz w:val="18"/>
          <w:szCs w:val="18"/>
        </w:rPr>
        <w:t>documente</w:t>
      </w:r>
      <w:proofErr w:type="spellEnd"/>
      <w:r w:rsidRPr="00B115D0">
        <w:rPr>
          <w:rFonts w:ascii="Trebuchet MS" w:hAnsi="Trebuchet MS"/>
          <w:color w:val="002060"/>
          <w:sz w:val="18"/>
          <w:szCs w:val="18"/>
        </w:rPr>
        <w:t xml:space="preserve"> </w:t>
      </w:r>
      <w:proofErr w:type="spellStart"/>
      <w:r w:rsidRPr="00B115D0">
        <w:rPr>
          <w:rFonts w:ascii="Trebuchet MS" w:hAnsi="Trebuchet MS"/>
          <w:color w:val="002060"/>
          <w:sz w:val="18"/>
          <w:szCs w:val="18"/>
        </w:rPr>
        <w:t>strategice</w:t>
      </w:r>
      <w:proofErr w:type="spellEnd"/>
      <w:r w:rsidRPr="00B115D0">
        <w:rPr>
          <w:rFonts w:ascii="Trebuchet MS" w:hAnsi="Trebuchet MS"/>
          <w:color w:val="002060"/>
          <w:sz w:val="18"/>
          <w:szCs w:val="18"/>
        </w:rPr>
        <w:t xml:space="preserve"> </w:t>
      </w:r>
      <w:proofErr w:type="spellStart"/>
      <w:r w:rsidRPr="00B115D0">
        <w:rPr>
          <w:rFonts w:ascii="Trebuchet MS" w:hAnsi="Trebuchet MS"/>
          <w:color w:val="002060"/>
          <w:sz w:val="18"/>
          <w:szCs w:val="18"/>
        </w:rPr>
        <w:t>prevăzute</w:t>
      </w:r>
      <w:proofErr w:type="spellEnd"/>
      <w:r w:rsidRPr="00B115D0">
        <w:rPr>
          <w:rFonts w:ascii="Trebuchet MS" w:hAnsi="Trebuchet MS"/>
          <w:color w:val="002060"/>
          <w:sz w:val="18"/>
          <w:szCs w:val="18"/>
        </w:rPr>
        <w:t xml:space="preserve"> </w:t>
      </w:r>
      <w:proofErr w:type="spellStart"/>
      <w:r w:rsidRPr="00B115D0">
        <w:rPr>
          <w:rFonts w:ascii="Trebuchet MS" w:hAnsi="Trebuchet MS"/>
          <w:color w:val="002060"/>
          <w:sz w:val="18"/>
          <w:szCs w:val="18"/>
        </w:rPr>
        <w:t>în</w:t>
      </w:r>
      <w:proofErr w:type="spellEnd"/>
      <w:r w:rsidRPr="00B115D0">
        <w:rPr>
          <w:rFonts w:ascii="Trebuchet MS" w:hAnsi="Trebuchet MS"/>
          <w:color w:val="002060"/>
          <w:sz w:val="18"/>
          <w:szCs w:val="18"/>
        </w:rPr>
        <w:t xml:space="preserve"> </w:t>
      </w:r>
      <w:proofErr w:type="spellStart"/>
      <w:r w:rsidRPr="00B115D0">
        <w:rPr>
          <w:rFonts w:ascii="Trebuchet MS" w:hAnsi="Trebuchet MS"/>
          <w:color w:val="002060"/>
          <w:sz w:val="18"/>
          <w:szCs w:val="18"/>
        </w:rPr>
        <w:t>Ghidul</w:t>
      </w:r>
      <w:proofErr w:type="spellEnd"/>
      <w:r w:rsidRPr="00B115D0">
        <w:rPr>
          <w:rFonts w:ascii="Trebuchet MS" w:hAnsi="Trebuchet MS"/>
          <w:color w:val="002060"/>
          <w:sz w:val="18"/>
          <w:szCs w:val="18"/>
        </w:rPr>
        <w:t xml:space="preserve"> </w:t>
      </w:r>
      <w:proofErr w:type="spellStart"/>
      <w:r w:rsidRPr="00B115D0">
        <w:rPr>
          <w:rFonts w:ascii="Trebuchet MS" w:hAnsi="Trebuchet MS"/>
          <w:color w:val="002060"/>
          <w:sz w:val="18"/>
          <w:szCs w:val="18"/>
        </w:rPr>
        <w:t>Solicitantului</w:t>
      </w:r>
      <w:proofErr w:type="spellEnd"/>
      <w:r w:rsidRPr="00B115D0">
        <w:rPr>
          <w:rFonts w:ascii="Trebuchet MS" w:hAnsi="Trebuchet MS"/>
          <w:color w:val="002060"/>
          <w:sz w:val="18"/>
          <w:szCs w:val="18"/>
        </w:rPr>
        <w:t xml:space="preserve"> - Condiții </w:t>
      </w:r>
      <w:proofErr w:type="spellStart"/>
      <w:r w:rsidRPr="00B115D0">
        <w:rPr>
          <w:rFonts w:ascii="Trebuchet MS" w:hAnsi="Trebuchet MS"/>
          <w:color w:val="002060"/>
          <w:sz w:val="18"/>
          <w:szCs w:val="18"/>
        </w:rPr>
        <w:t>Specifice</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A282C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5581790">
    <w:abstractNumId w:val="1"/>
  </w:num>
  <w:num w:numId="2" w16cid:durableId="1887646570">
    <w:abstractNumId w:val="2"/>
  </w:num>
  <w:num w:numId="3" w16cid:durableId="761072149">
    <w:abstractNumId w:val="4"/>
  </w:num>
  <w:num w:numId="4" w16cid:durableId="39862497">
    <w:abstractNumId w:val="0"/>
  </w:num>
  <w:num w:numId="5" w16cid:durableId="1335184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0B23"/>
    <w:rsid w:val="00005A31"/>
    <w:rsid w:val="00010641"/>
    <w:rsid w:val="00021642"/>
    <w:rsid w:val="0002397E"/>
    <w:rsid w:val="00046ABB"/>
    <w:rsid w:val="0005216F"/>
    <w:rsid w:val="000602B9"/>
    <w:rsid w:val="00065DA0"/>
    <w:rsid w:val="00066CA3"/>
    <w:rsid w:val="00067D0D"/>
    <w:rsid w:val="000758CE"/>
    <w:rsid w:val="00094529"/>
    <w:rsid w:val="000A033A"/>
    <w:rsid w:val="000B2F37"/>
    <w:rsid w:val="000B7882"/>
    <w:rsid w:val="000C530C"/>
    <w:rsid w:val="000D582B"/>
    <w:rsid w:val="000D6013"/>
    <w:rsid w:val="000F535F"/>
    <w:rsid w:val="000F72D3"/>
    <w:rsid w:val="00104C22"/>
    <w:rsid w:val="001313E6"/>
    <w:rsid w:val="00157EFB"/>
    <w:rsid w:val="00180975"/>
    <w:rsid w:val="00182CB7"/>
    <w:rsid w:val="00194F5D"/>
    <w:rsid w:val="001C0AEF"/>
    <w:rsid w:val="001C7FAC"/>
    <w:rsid w:val="001D4A9E"/>
    <w:rsid w:val="001E0AC6"/>
    <w:rsid w:val="001E7B32"/>
    <w:rsid w:val="001F42D7"/>
    <w:rsid w:val="001F571F"/>
    <w:rsid w:val="00203D01"/>
    <w:rsid w:val="00211DC6"/>
    <w:rsid w:val="00214BD5"/>
    <w:rsid w:val="0021598E"/>
    <w:rsid w:val="00235C54"/>
    <w:rsid w:val="00247A9E"/>
    <w:rsid w:val="00274C59"/>
    <w:rsid w:val="00277DF0"/>
    <w:rsid w:val="0028530E"/>
    <w:rsid w:val="00293AB4"/>
    <w:rsid w:val="002957C0"/>
    <w:rsid w:val="00295D8A"/>
    <w:rsid w:val="00297485"/>
    <w:rsid w:val="002A63EE"/>
    <w:rsid w:val="002A7649"/>
    <w:rsid w:val="002B5D1A"/>
    <w:rsid w:val="002C48A0"/>
    <w:rsid w:val="002D3E45"/>
    <w:rsid w:val="002E464C"/>
    <w:rsid w:val="002E6B86"/>
    <w:rsid w:val="002F317F"/>
    <w:rsid w:val="002F68E3"/>
    <w:rsid w:val="003200AF"/>
    <w:rsid w:val="00321DBE"/>
    <w:rsid w:val="00324907"/>
    <w:rsid w:val="00343FBE"/>
    <w:rsid w:val="00362AFA"/>
    <w:rsid w:val="003722C8"/>
    <w:rsid w:val="00374715"/>
    <w:rsid w:val="003B57F4"/>
    <w:rsid w:val="003C655A"/>
    <w:rsid w:val="003E54F7"/>
    <w:rsid w:val="003F4839"/>
    <w:rsid w:val="00433018"/>
    <w:rsid w:val="00436A2D"/>
    <w:rsid w:val="00462564"/>
    <w:rsid w:val="00462D16"/>
    <w:rsid w:val="00467B62"/>
    <w:rsid w:val="00470194"/>
    <w:rsid w:val="004760DD"/>
    <w:rsid w:val="00481D83"/>
    <w:rsid w:val="00487770"/>
    <w:rsid w:val="00490974"/>
    <w:rsid w:val="00491C35"/>
    <w:rsid w:val="00496A78"/>
    <w:rsid w:val="00497C95"/>
    <w:rsid w:val="004A701B"/>
    <w:rsid w:val="004B157A"/>
    <w:rsid w:val="004C0361"/>
    <w:rsid w:val="004E0CB7"/>
    <w:rsid w:val="004F04BA"/>
    <w:rsid w:val="00530FE4"/>
    <w:rsid w:val="0054402F"/>
    <w:rsid w:val="005573E9"/>
    <w:rsid w:val="005930B6"/>
    <w:rsid w:val="005958B1"/>
    <w:rsid w:val="00597574"/>
    <w:rsid w:val="005B2BE5"/>
    <w:rsid w:val="005C4595"/>
    <w:rsid w:val="005D079F"/>
    <w:rsid w:val="005D0EED"/>
    <w:rsid w:val="005D3B9B"/>
    <w:rsid w:val="005E03F4"/>
    <w:rsid w:val="005E1B7B"/>
    <w:rsid w:val="005E577A"/>
    <w:rsid w:val="005F5D2C"/>
    <w:rsid w:val="00600E7C"/>
    <w:rsid w:val="00601CEE"/>
    <w:rsid w:val="00602F91"/>
    <w:rsid w:val="006036AA"/>
    <w:rsid w:val="0061705A"/>
    <w:rsid w:val="00623297"/>
    <w:rsid w:val="00623D63"/>
    <w:rsid w:val="006322A3"/>
    <w:rsid w:val="00674C76"/>
    <w:rsid w:val="006804AD"/>
    <w:rsid w:val="006813F7"/>
    <w:rsid w:val="006971D8"/>
    <w:rsid w:val="006A5352"/>
    <w:rsid w:val="006A7500"/>
    <w:rsid w:val="006B7E4D"/>
    <w:rsid w:val="006D19C1"/>
    <w:rsid w:val="006D71C5"/>
    <w:rsid w:val="006D7FB8"/>
    <w:rsid w:val="006E5F3A"/>
    <w:rsid w:val="006F0314"/>
    <w:rsid w:val="006F4029"/>
    <w:rsid w:val="00705E1C"/>
    <w:rsid w:val="00710F86"/>
    <w:rsid w:val="00713DD7"/>
    <w:rsid w:val="00716760"/>
    <w:rsid w:val="007210A8"/>
    <w:rsid w:val="00723AD0"/>
    <w:rsid w:val="007366FE"/>
    <w:rsid w:val="00756A15"/>
    <w:rsid w:val="00791544"/>
    <w:rsid w:val="007A41D8"/>
    <w:rsid w:val="007B206A"/>
    <w:rsid w:val="007B6EA6"/>
    <w:rsid w:val="007C6510"/>
    <w:rsid w:val="007D4FF8"/>
    <w:rsid w:val="007E56C9"/>
    <w:rsid w:val="007F4D05"/>
    <w:rsid w:val="008045F5"/>
    <w:rsid w:val="00814588"/>
    <w:rsid w:val="00834537"/>
    <w:rsid w:val="008448B4"/>
    <w:rsid w:val="00864264"/>
    <w:rsid w:val="00894BDC"/>
    <w:rsid w:val="008971D1"/>
    <w:rsid w:val="008A4971"/>
    <w:rsid w:val="008D22C3"/>
    <w:rsid w:val="008D4E57"/>
    <w:rsid w:val="008E2F07"/>
    <w:rsid w:val="008E46FF"/>
    <w:rsid w:val="00901567"/>
    <w:rsid w:val="0090750D"/>
    <w:rsid w:val="00932ECE"/>
    <w:rsid w:val="0093392C"/>
    <w:rsid w:val="00953124"/>
    <w:rsid w:val="0095357A"/>
    <w:rsid w:val="00961A20"/>
    <w:rsid w:val="009826D0"/>
    <w:rsid w:val="009951F2"/>
    <w:rsid w:val="009A1AEC"/>
    <w:rsid w:val="009C2F67"/>
    <w:rsid w:val="009E2DC4"/>
    <w:rsid w:val="009E6B97"/>
    <w:rsid w:val="00A10DC9"/>
    <w:rsid w:val="00A12128"/>
    <w:rsid w:val="00A262A7"/>
    <w:rsid w:val="00A42B09"/>
    <w:rsid w:val="00A54BB6"/>
    <w:rsid w:val="00A558A2"/>
    <w:rsid w:val="00A621DA"/>
    <w:rsid w:val="00A63166"/>
    <w:rsid w:val="00A735B0"/>
    <w:rsid w:val="00A73614"/>
    <w:rsid w:val="00A76A5F"/>
    <w:rsid w:val="00AB5DB6"/>
    <w:rsid w:val="00AB6519"/>
    <w:rsid w:val="00AC0BB9"/>
    <w:rsid w:val="00B115D0"/>
    <w:rsid w:val="00B2248D"/>
    <w:rsid w:val="00B261E7"/>
    <w:rsid w:val="00B3186A"/>
    <w:rsid w:val="00B34107"/>
    <w:rsid w:val="00B36D83"/>
    <w:rsid w:val="00B53D8C"/>
    <w:rsid w:val="00B6064F"/>
    <w:rsid w:val="00B84AE6"/>
    <w:rsid w:val="00B978A6"/>
    <w:rsid w:val="00B97D26"/>
    <w:rsid w:val="00BA18E7"/>
    <w:rsid w:val="00BB519A"/>
    <w:rsid w:val="00BC0986"/>
    <w:rsid w:val="00BD7079"/>
    <w:rsid w:val="00BD7314"/>
    <w:rsid w:val="00BF6129"/>
    <w:rsid w:val="00C065A6"/>
    <w:rsid w:val="00C07274"/>
    <w:rsid w:val="00C12275"/>
    <w:rsid w:val="00C239EA"/>
    <w:rsid w:val="00C24A11"/>
    <w:rsid w:val="00C2593B"/>
    <w:rsid w:val="00C26F06"/>
    <w:rsid w:val="00C36285"/>
    <w:rsid w:val="00C45459"/>
    <w:rsid w:val="00C45BFE"/>
    <w:rsid w:val="00C62A37"/>
    <w:rsid w:val="00C63260"/>
    <w:rsid w:val="00C725C4"/>
    <w:rsid w:val="00C9022E"/>
    <w:rsid w:val="00CA0C47"/>
    <w:rsid w:val="00CA26EB"/>
    <w:rsid w:val="00CA4E99"/>
    <w:rsid w:val="00CB04F5"/>
    <w:rsid w:val="00CC5AA9"/>
    <w:rsid w:val="00CD072C"/>
    <w:rsid w:val="00CD71A4"/>
    <w:rsid w:val="00CD793B"/>
    <w:rsid w:val="00CE52E1"/>
    <w:rsid w:val="00CE6AD1"/>
    <w:rsid w:val="00D074F4"/>
    <w:rsid w:val="00D10A4C"/>
    <w:rsid w:val="00D2202C"/>
    <w:rsid w:val="00D36991"/>
    <w:rsid w:val="00D37663"/>
    <w:rsid w:val="00D46449"/>
    <w:rsid w:val="00D4728F"/>
    <w:rsid w:val="00D5136E"/>
    <w:rsid w:val="00D52D2E"/>
    <w:rsid w:val="00D62903"/>
    <w:rsid w:val="00D65D20"/>
    <w:rsid w:val="00D8709A"/>
    <w:rsid w:val="00D95DBE"/>
    <w:rsid w:val="00DB0D71"/>
    <w:rsid w:val="00DC1D5E"/>
    <w:rsid w:val="00DC2F79"/>
    <w:rsid w:val="00DE2080"/>
    <w:rsid w:val="00E04A55"/>
    <w:rsid w:val="00E144C5"/>
    <w:rsid w:val="00E23426"/>
    <w:rsid w:val="00E245F6"/>
    <w:rsid w:val="00E26A01"/>
    <w:rsid w:val="00E31C2C"/>
    <w:rsid w:val="00E43D98"/>
    <w:rsid w:val="00E442A6"/>
    <w:rsid w:val="00E45882"/>
    <w:rsid w:val="00E46DB8"/>
    <w:rsid w:val="00E71517"/>
    <w:rsid w:val="00E80184"/>
    <w:rsid w:val="00E826DB"/>
    <w:rsid w:val="00E90939"/>
    <w:rsid w:val="00E9519C"/>
    <w:rsid w:val="00EA448A"/>
    <w:rsid w:val="00EA4AAE"/>
    <w:rsid w:val="00EB26F5"/>
    <w:rsid w:val="00EC1714"/>
    <w:rsid w:val="00EC1AB6"/>
    <w:rsid w:val="00EC2193"/>
    <w:rsid w:val="00ED088F"/>
    <w:rsid w:val="00F20EF0"/>
    <w:rsid w:val="00F41A35"/>
    <w:rsid w:val="00F43CBE"/>
    <w:rsid w:val="00F4754C"/>
    <w:rsid w:val="00F5368B"/>
    <w:rsid w:val="00F55C3F"/>
    <w:rsid w:val="00F8348C"/>
    <w:rsid w:val="00F840A9"/>
    <w:rsid w:val="00F94396"/>
    <w:rsid w:val="00F962EB"/>
    <w:rsid w:val="00FD06A1"/>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ft"/>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5A5E2-B3AC-4384-AF73-A13CD804D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Corina Dediță</cp:lastModifiedBy>
  <cp:revision>21</cp:revision>
  <cp:lastPrinted>2023-11-27T15:59:00Z</cp:lastPrinted>
  <dcterms:created xsi:type="dcterms:W3CDTF">2023-11-27T09:23:00Z</dcterms:created>
  <dcterms:modified xsi:type="dcterms:W3CDTF">2024-03-29T08:23:00Z</dcterms:modified>
</cp:coreProperties>
</file>